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C7C98" w14:textId="2CD18BBF" w:rsidR="001E31B3" w:rsidRPr="00E3589E" w:rsidRDefault="003C6005" w:rsidP="00E1717E">
      <w:pPr>
        <w:spacing w:line="340" w:lineRule="exact"/>
        <w:ind w:right="1557"/>
        <w:rPr>
          <w:rFonts w:ascii="Arial" w:eastAsia="Times New Roman" w:hAnsi="Arial" w:cs="Arial"/>
          <w:smallCaps/>
          <w:sz w:val="22"/>
          <w:szCs w:val="22"/>
          <w:lang w:val="de-DE"/>
        </w:rPr>
      </w:pPr>
      <w:r>
        <w:rPr>
          <w:noProof/>
          <w:lang w:val="de-DE"/>
        </w:rPr>
        <mc:AlternateContent>
          <mc:Choice Requires="wps">
            <w:drawing>
              <wp:anchor distT="0" distB="0" distL="114300" distR="114300" simplePos="0" relativeHeight="251658752" behindDoc="0" locked="0" layoutInCell="1" allowOverlap="1" wp14:anchorId="687E5A6F" wp14:editId="7FD86CC4">
                <wp:simplePos x="0" y="0"/>
                <wp:positionH relativeFrom="column">
                  <wp:posOffset>4824095</wp:posOffset>
                </wp:positionH>
                <wp:positionV relativeFrom="paragraph">
                  <wp:posOffset>59690</wp:posOffset>
                </wp:positionV>
                <wp:extent cx="1600200" cy="214312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43125"/>
                        </a:xfrm>
                        <a:prstGeom prst="rect">
                          <a:avLst/>
                        </a:prstGeom>
                        <a:solidFill>
                          <a:srgbClr val="FFFFFF"/>
                        </a:solidFill>
                        <a:ln>
                          <a:noFill/>
                        </a:ln>
                      </wps:spPr>
                      <wps:txbx>
                        <w:txbxContent>
                          <w:p w14:paraId="69ADC6DF" w14:textId="77777777" w:rsidR="009B3A75" w:rsidRDefault="009B3A75" w:rsidP="009B3A75">
                            <w:pPr>
                              <w:rPr>
                                <w:rFonts w:ascii="Arial" w:eastAsia="Times New Roman" w:hAnsi="Arial" w:cs="Arial"/>
                                <w:b/>
                                <w:snapToGrid/>
                                <w:sz w:val="16"/>
                                <w:lang w:val="de-DE"/>
                              </w:rPr>
                            </w:pPr>
                            <w:r>
                              <w:rPr>
                                <w:rFonts w:ascii="Arial" w:eastAsia="Times New Roman" w:hAnsi="Arial" w:cs="Arial"/>
                                <w:b/>
                                <w:caps/>
                                <w:noProof/>
                                <w:sz w:val="16"/>
                                <w:lang w:val="de-DE"/>
                              </w:rPr>
                              <w:t>Renolit</w:t>
                            </w:r>
                            <w:r>
                              <w:rPr>
                                <w:rFonts w:ascii="Arial" w:eastAsia="Times New Roman" w:hAnsi="Arial" w:cs="Arial"/>
                                <w:b/>
                                <w:noProof/>
                                <w:sz w:val="16"/>
                                <w:lang w:val="de-DE"/>
                              </w:rPr>
                              <w:t xml:space="preserve"> SE</w:t>
                            </w:r>
                          </w:p>
                          <w:p w14:paraId="4AB33F70" w14:textId="77777777" w:rsidR="009B3A75" w:rsidRPr="00F93EDC" w:rsidRDefault="002526C9" w:rsidP="009B3A75">
                            <w:pPr>
                              <w:rPr>
                                <w:rFonts w:ascii="Arial" w:eastAsia="Times New Roman" w:hAnsi="Arial" w:cs="Arial"/>
                                <w:noProof/>
                                <w:sz w:val="16"/>
                                <w:lang w:val="de-DE"/>
                              </w:rPr>
                            </w:pPr>
                            <w:r>
                              <w:rPr>
                                <w:rFonts w:ascii="Arial" w:eastAsia="Times New Roman" w:hAnsi="Arial" w:cs="Arial"/>
                                <w:noProof/>
                                <w:sz w:val="16"/>
                                <w:lang w:val="de-DE"/>
                              </w:rPr>
                              <w:t>Geschäftseinheit</w:t>
                            </w:r>
                          </w:p>
                          <w:p w14:paraId="59959124" w14:textId="77777777" w:rsidR="009B3A75" w:rsidRDefault="009B3A75" w:rsidP="009B3A75">
                            <w:pPr>
                              <w:rPr>
                                <w:rFonts w:ascii="Arial" w:eastAsia="Times New Roman" w:hAnsi="Arial" w:cs="Arial"/>
                                <w:noProof/>
                                <w:sz w:val="16"/>
                                <w:lang w:val="de-DE"/>
                              </w:rPr>
                            </w:pPr>
                            <w:r w:rsidRPr="00F93EDC">
                              <w:rPr>
                                <w:rFonts w:ascii="Arial" w:eastAsia="Times New Roman" w:hAnsi="Arial" w:cs="Arial"/>
                                <w:noProof/>
                                <w:sz w:val="16"/>
                                <w:lang w:val="de-DE"/>
                              </w:rPr>
                              <w:t>Exterior Solutions</w:t>
                            </w:r>
                          </w:p>
                          <w:p w14:paraId="59EDE9AB" w14:textId="77777777" w:rsidR="009B3A75" w:rsidRDefault="009B3A75" w:rsidP="009B3A75">
                            <w:pPr>
                              <w:rPr>
                                <w:rFonts w:ascii="Arial" w:eastAsia="Times New Roman" w:hAnsi="Arial" w:cs="Arial"/>
                                <w:sz w:val="16"/>
                                <w:lang w:val="de-DE"/>
                              </w:rPr>
                            </w:pPr>
                            <w:r>
                              <w:rPr>
                                <w:rFonts w:ascii="Arial" w:eastAsia="Times New Roman" w:hAnsi="Arial" w:cs="Arial"/>
                                <w:noProof/>
                                <w:sz w:val="16"/>
                                <w:lang w:val="de-DE"/>
                              </w:rPr>
                              <w:t>Horchheimer Straße 50</w:t>
                            </w:r>
                          </w:p>
                          <w:p w14:paraId="172A2BED" w14:textId="77777777" w:rsidR="009B3A75" w:rsidRDefault="009B3A75" w:rsidP="009B3A75">
                            <w:pPr>
                              <w:rPr>
                                <w:rFonts w:ascii="Arial" w:eastAsia="Times New Roman" w:hAnsi="Arial" w:cs="Arial"/>
                                <w:noProof/>
                                <w:sz w:val="16"/>
                                <w:lang w:val="de-DE"/>
                              </w:rPr>
                            </w:pPr>
                            <w:r>
                              <w:rPr>
                                <w:rFonts w:ascii="Arial" w:eastAsia="Times New Roman" w:hAnsi="Arial" w:cs="Arial"/>
                                <w:noProof/>
                                <w:sz w:val="16"/>
                                <w:lang w:val="de-DE"/>
                              </w:rPr>
                              <w:t>67547 Worms/Germany</w:t>
                            </w:r>
                          </w:p>
                          <w:p w14:paraId="47E3DEAA" w14:textId="77777777" w:rsidR="003E17BD" w:rsidRDefault="009B3A75" w:rsidP="009B3A75">
                            <w:pPr>
                              <w:rPr>
                                <w:rFonts w:ascii="Arial" w:eastAsia="Times New Roman" w:hAnsi="Arial" w:cs="Arial"/>
                                <w:noProof/>
                                <w:sz w:val="16"/>
                                <w:lang w:val="de-DE"/>
                              </w:rPr>
                            </w:pPr>
                            <w:r>
                              <w:rPr>
                                <w:rFonts w:ascii="Arial" w:eastAsia="Times New Roman" w:hAnsi="Arial" w:cs="Arial"/>
                                <w:noProof/>
                                <w:sz w:val="16"/>
                                <w:lang w:val="de-DE"/>
                              </w:rPr>
                              <w:t>www.renolit.com</w:t>
                            </w:r>
                          </w:p>
                          <w:p w14:paraId="0BE2091C" w14:textId="77777777" w:rsidR="007777B9" w:rsidRDefault="007777B9">
                            <w:pPr>
                              <w:rPr>
                                <w:rFonts w:ascii="Arial" w:eastAsia="Times New Roman" w:hAnsi="Arial" w:cs="Arial"/>
                                <w:noProof/>
                                <w:sz w:val="16"/>
                                <w:lang w:val="de-DE"/>
                              </w:rPr>
                            </w:pPr>
                          </w:p>
                          <w:p w14:paraId="7984397B" w14:textId="77777777" w:rsidR="003E17BD" w:rsidRDefault="003E17BD">
                            <w:pPr>
                              <w:rPr>
                                <w:rFonts w:ascii="Arial" w:eastAsia="Times New Roman" w:hAnsi="Arial" w:cs="Arial"/>
                                <w:noProof/>
                                <w:sz w:val="16"/>
                                <w:lang w:val="de-DE"/>
                              </w:rPr>
                            </w:pPr>
                          </w:p>
                          <w:p w14:paraId="609E1A5E" w14:textId="77777777" w:rsidR="007777B9" w:rsidRPr="003E17BD" w:rsidRDefault="007777B9">
                            <w:pPr>
                              <w:rPr>
                                <w:rFonts w:ascii="Arial" w:eastAsia="Times New Roman" w:hAnsi="Arial" w:cs="Arial"/>
                                <w:b/>
                                <w:noProof/>
                                <w:sz w:val="16"/>
                                <w:lang w:val="de-DE"/>
                              </w:rPr>
                            </w:pPr>
                            <w:r w:rsidRPr="003E17BD">
                              <w:rPr>
                                <w:rFonts w:ascii="Arial" w:eastAsia="Times New Roman" w:hAnsi="Arial" w:cs="Arial"/>
                                <w:b/>
                                <w:noProof/>
                                <w:sz w:val="16"/>
                                <w:lang w:val="de-DE"/>
                              </w:rPr>
                              <w:t>Ihr Ansprechpartner:</w:t>
                            </w:r>
                          </w:p>
                          <w:p w14:paraId="2C667D90" w14:textId="77777777" w:rsidR="003E17BD" w:rsidRDefault="003E17BD">
                            <w:pPr>
                              <w:rPr>
                                <w:rFonts w:ascii="Arial" w:eastAsia="Times New Roman" w:hAnsi="Arial" w:cs="Arial"/>
                                <w:noProof/>
                                <w:sz w:val="16"/>
                                <w:lang w:val="de-DE"/>
                              </w:rPr>
                            </w:pPr>
                          </w:p>
                          <w:p w14:paraId="72EBC8FD" w14:textId="77777777" w:rsidR="007777B9" w:rsidRPr="00E3589E" w:rsidRDefault="00E3589E">
                            <w:pPr>
                              <w:rPr>
                                <w:rFonts w:ascii="Arial" w:eastAsia="Times New Roman" w:hAnsi="Arial" w:cs="Arial"/>
                                <w:noProof/>
                                <w:sz w:val="16"/>
                                <w:lang w:val="de-DE"/>
                              </w:rPr>
                            </w:pPr>
                            <w:r>
                              <w:rPr>
                                <w:rFonts w:ascii="Arial" w:eastAsia="Times New Roman" w:hAnsi="Arial" w:cs="Arial"/>
                                <w:noProof/>
                                <w:sz w:val="16"/>
                                <w:lang w:val="de-DE"/>
                              </w:rPr>
                              <w:t>Harm Schumacher</w:t>
                            </w:r>
                          </w:p>
                          <w:p w14:paraId="5A8A7D48" w14:textId="77777777" w:rsidR="00771DA1" w:rsidRPr="00E3589E" w:rsidRDefault="00E3589E">
                            <w:pPr>
                              <w:rPr>
                                <w:rFonts w:ascii="Arial" w:eastAsia="Times New Roman" w:hAnsi="Arial" w:cs="Arial"/>
                                <w:noProof/>
                                <w:sz w:val="16"/>
                                <w:lang w:val="de-DE"/>
                              </w:rPr>
                            </w:pPr>
                            <w:r>
                              <w:rPr>
                                <w:rFonts w:ascii="Arial" w:eastAsia="Times New Roman" w:hAnsi="Arial" w:cs="Arial"/>
                                <w:noProof/>
                                <w:sz w:val="16"/>
                                <w:lang w:val="de-DE"/>
                              </w:rPr>
                              <w:t>Redaktion für</w:t>
                            </w:r>
                            <w:r>
                              <w:rPr>
                                <w:rFonts w:ascii="Arial" w:eastAsia="Times New Roman" w:hAnsi="Arial" w:cs="Arial"/>
                                <w:noProof/>
                                <w:sz w:val="16"/>
                                <w:lang w:val="de-DE"/>
                              </w:rPr>
                              <w:br/>
                              <w:t>Wirtschaft + Technik</w:t>
                            </w:r>
                          </w:p>
                          <w:p w14:paraId="0DF5183D" w14:textId="77777777" w:rsidR="001E31B3" w:rsidRPr="00E3589E" w:rsidRDefault="001E31B3">
                            <w:pPr>
                              <w:rPr>
                                <w:rFonts w:ascii="Arial" w:eastAsia="Times New Roman" w:hAnsi="Arial" w:cs="Arial"/>
                                <w:sz w:val="16"/>
                              </w:rPr>
                            </w:pPr>
                            <w:r w:rsidRPr="00E3589E">
                              <w:rPr>
                                <w:rFonts w:ascii="Arial" w:eastAsia="Times New Roman" w:hAnsi="Arial" w:cs="Arial"/>
                                <w:noProof/>
                                <w:sz w:val="16"/>
                              </w:rPr>
                              <w:t>Tel.:</w:t>
                            </w:r>
                            <w:r w:rsidR="007777B9" w:rsidRPr="00E3589E">
                              <w:rPr>
                                <w:rFonts w:ascii="Arial" w:eastAsia="Times New Roman" w:hAnsi="Arial" w:cs="Arial"/>
                                <w:sz w:val="16"/>
                              </w:rPr>
                              <w:t xml:space="preserve"> + </w:t>
                            </w:r>
                            <w:r w:rsidR="00E3589E" w:rsidRPr="00E3589E">
                              <w:rPr>
                                <w:rFonts w:ascii="Arial" w:eastAsia="Times New Roman" w:hAnsi="Arial" w:cs="Arial"/>
                                <w:sz w:val="16"/>
                              </w:rPr>
                              <w:t>49.9184.80 85 97</w:t>
                            </w:r>
                          </w:p>
                          <w:p w14:paraId="0EAF90EA" w14:textId="77777777" w:rsidR="001E31B3" w:rsidRPr="00E3589E" w:rsidRDefault="001E31B3">
                            <w:pPr>
                              <w:rPr>
                                <w:rFonts w:ascii="Arial" w:eastAsia="Times New Roman" w:hAnsi="Arial" w:cs="Arial"/>
                                <w:sz w:val="16"/>
                              </w:rPr>
                            </w:pPr>
                            <w:r w:rsidRPr="00E3589E">
                              <w:rPr>
                                <w:rFonts w:ascii="Arial" w:eastAsia="Times New Roman" w:hAnsi="Arial" w:cs="Arial"/>
                                <w:noProof/>
                                <w:sz w:val="16"/>
                              </w:rPr>
                              <w:t>Fax:</w:t>
                            </w:r>
                            <w:r w:rsidR="007777B9" w:rsidRPr="00E3589E">
                              <w:rPr>
                                <w:rFonts w:ascii="Arial" w:eastAsia="Times New Roman" w:hAnsi="Arial" w:cs="Arial"/>
                                <w:sz w:val="16"/>
                              </w:rPr>
                              <w:t xml:space="preserve"> + </w:t>
                            </w:r>
                            <w:r w:rsidR="00E3589E" w:rsidRPr="00E3589E">
                              <w:rPr>
                                <w:rFonts w:ascii="Arial" w:eastAsia="Times New Roman" w:hAnsi="Arial" w:cs="Arial"/>
                                <w:sz w:val="16"/>
                              </w:rPr>
                              <w:t>49.9184.80 85 93</w:t>
                            </w:r>
                          </w:p>
                          <w:p w14:paraId="00570FB1" w14:textId="77777777" w:rsidR="001E31B3" w:rsidRPr="00E3589E" w:rsidRDefault="00E3589E" w:rsidP="00E3589E">
                            <w:pPr>
                              <w:ind w:right="-175"/>
                              <w:rPr>
                                <w:rFonts w:ascii="Arial" w:eastAsia="Times New Roman" w:hAnsi="Arial" w:cs="Arial"/>
                                <w:sz w:val="16"/>
                              </w:rPr>
                            </w:pPr>
                            <w:r w:rsidRPr="00E3589E">
                              <w:rPr>
                                <w:rFonts w:ascii="Arial" w:eastAsia="Times New Roman" w:hAnsi="Arial" w:cs="Arial"/>
                                <w:noProof/>
                                <w:sz w:val="16"/>
                              </w:rPr>
                              <w:t>harm.schumacher</w:t>
                            </w:r>
                            <w:r w:rsidR="001E31B3" w:rsidRPr="00E3589E">
                              <w:rPr>
                                <w:rFonts w:ascii="Arial" w:eastAsia="Times New Roman" w:hAnsi="Arial" w:cs="Arial"/>
                                <w:noProof/>
                                <w:sz w:val="16"/>
                              </w:rPr>
                              <w:t>@re</w:t>
                            </w:r>
                            <w:r w:rsidRPr="00E3589E">
                              <w:rPr>
                                <w:rFonts w:ascii="Arial" w:eastAsia="Times New Roman" w:hAnsi="Arial" w:cs="Arial"/>
                                <w:noProof/>
                                <w:sz w:val="16"/>
                              </w:rPr>
                              <w:t>witech.de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7E5A6F" id="_x0000_t202" coordsize="21600,21600" o:spt="202" path="m,l,21600r21600,l21600,xe">
                <v:stroke joinstyle="miter"/>
                <v:path gradientshapeok="t" o:connecttype="rect"/>
              </v:shapetype>
              <v:shape id="Textfeld 2" o:spid="_x0000_s1026" type="#_x0000_t202" style="position:absolute;margin-left:379.85pt;margin-top:4.7pt;width:126pt;height:16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" stroked="f">
                <v:textbox>
                  <w:txbxContent>
                    <w:p w14:paraId="69ADC6DF" w14:textId="77777777" w:rsidR="009B3A75" w:rsidRDefault="009B3A75" w:rsidP="009B3A75">
                      <w:pPr>
                        <w:rPr>
                          <w:rFonts w:ascii="Arial" w:eastAsia="Times New Roman" w:hAnsi="Arial" w:cs="Arial"/>
                          <w:b/>
                          <w:snapToGrid/>
                          <w:sz w:val="16"/>
                          <w:lang w:val="de-DE"/>
                        </w:rPr>
                      </w:pPr>
                      <w:r>
                        <w:rPr>
                          <w:rFonts w:ascii="Arial" w:eastAsia="Times New Roman" w:hAnsi="Arial" w:cs="Arial"/>
                          <w:b/>
                          <w:caps/>
                          <w:noProof/>
                          <w:sz w:val="16"/>
                          <w:lang w:val="de-DE"/>
                        </w:rPr>
                        <w:t>Renolit</w:t>
                      </w:r>
                      <w:r>
                        <w:rPr>
                          <w:rFonts w:ascii="Arial" w:eastAsia="Times New Roman" w:hAnsi="Arial" w:cs="Arial"/>
                          <w:b/>
                          <w:noProof/>
                          <w:sz w:val="16"/>
                          <w:lang w:val="de-DE"/>
                        </w:rPr>
                        <w:t xml:space="preserve"> SE</w:t>
                      </w:r>
                    </w:p>
                    <w:p w14:paraId="4AB33F70" w14:textId="77777777" w:rsidR="009B3A75" w:rsidRPr="00F93EDC" w:rsidRDefault="002526C9" w:rsidP="009B3A75">
                      <w:pPr>
                        <w:rPr>
                          <w:rFonts w:ascii="Arial" w:eastAsia="Times New Roman" w:hAnsi="Arial" w:cs="Arial"/>
                          <w:noProof/>
                          <w:sz w:val="16"/>
                          <w:lang w:val="de-DE"/>
                        </w:rPr>
                      </w:pPr>
                      <w:r>
                        <w:rPr>
                          <w:rFonts w:ascii="Arial" w:eastAsia="Times New Roman" w:hAnsi="Arial" w:cs="Arial"/>
                          <w:noProof/>
                          <w:sz w:val="16"/>
                          <w:lang w:val="de-DE"/>
                        </w:rPr>
                        <w:t>Geschäftseinheit</w:t>
                      </w:r>
                    </w:p>
                    <w:p w14:paraId="59959124" w14:textId="77777777" w:rsidR="009B3A75" w:rsidRDefault="009B3A75" w:rsidP="009B3A75">
                      <w:pPr>
                        <w:rPr>
                          <w:rFonts w:ascii="Arial" w:eastAsia="Times New Roman" w:hAnsi="Arial" w:cs="Arial"/>
                          <w:noProof/>
                          <w:sz w:val="16"/>
                          <w:lang w:val="de-DE"/>
                        </w:rPr>
                      </w:pPr>
                      <w:r w:rsidRPr="00F93EDC">
                        <w:rPr>
                          <w:rFonts w:ascii="Arial" w:eastAsia="Times New Roman" w:hAnsi="Arial" w:cs="Arial"/>
                          <w:noProof/>
                          <w:sz w:val="16"/>
                          <w:lang w:val="de-DE"/>
                        </w:rPr>
                        <w:t>Exterior Solutions</w:t>
                      </w:r>
                    </w:p>
                    <w:p w14:paraId="59EDE9AB" w14:textId="77777777" w:rsidR="009B3A75" w:rsidRDefault="009B3A75" w:rsidP="009B3A75">
                      <w:pPr>
                        <w:rPr>
                          <w:rFonts w:ascii="Arial" w:eastAsia="Times New Roman" w:hAnsi="Arial" w:cs="Arial"/>
                          <w:sz w:val="16"/>
                          <w:lang w:val="de-DE"/>
                        </w:rPr>
                      </w:pPr>
                      <w:r>
                        <w:rPr>
                          <w:rFonts w:ascii="Arial" w:eastAsia="Times New Roman" w:hAnsi="Arial" w:cs="Arial"/>
                          <w:noProof/>
                          <w:sz w:val="16"/>
                          <w:lang w:val="de-DE"/>
                        </w:rPr>
                        <w:t>Horchheimer Straße 50</w:t>
                      </w:r>
                    </w:p>
                    <w:p w14:paraId="172A2BED" w14:textId="77777777" w:rsidR="009B3A75" w:rsidRDefault="009B3A75" w:rsidP="009B3A75">
                      <w:pPr>
                        <w:rPr>
                          <w:rFonts w:ascii="Arial" w:eastAsia="Times New Roman" w:hAnsi="Arial" w:cs="Arial"/>
                          <w:noProof/>
                          <w:sz w:val="16"/>
                          <w:lang w:val="de-DE"/>
                        </w:rPr>
                      </w:pPr>
                      <w:r>
                        <w:rPr>
                          <w:rFonts w:ascii="Arial" w:eastAsia="Times New Roman" w:hAnsi="Arial" w:cs="Arial"/>
                          <w:noProof/>
                          <w:sz w:val="16"/>
                          <w:lang w:val="de-DE"/>
                        </w:rPr>
                        <w:t>67547 Worms/Germany</w:t>
                      </w:r>
                    </w:p>
                    <w:p w14:paraId="47E3DEAA" w14:textId="77777777" w:rsidR="003E17BD" w:rsidRDefault="009B3A75" w:rsidP="009B3A75">
                      <w:pPr>
                        <w:rPr>
                          <w:rFonts w:ascii="Arial" w:eastAsia="Times New Roman" w:hAnsi="Arial" w:cs="Arial"/>
                          <w:noProof/>
                          <w:sz w:val="16"/>
                          <w:lang w:val="de-DE"/>
                        </w:rPr>
                      </w:pPr>
                      <w:r>
                        <w:rPr>
                          <w:rFonts w:ascii="Arial" w:eastAsia="Times New Roman" w:hAnsi="Arial" w:cs="Arial"/>
                          <w:noProof/>
                          <w:sz w:val="16"/>
                          <w:lang w:val="de-DE"/>
                        </w:rPr>
                        <w:t>www.renolit.com</w:t>
                      </w:r>
                    </w:p>
                    <w:p w14:paraId="0BE2091C" w14:textId="77777777" w:rsidR="007777B9" w:rsidRDefault="007777B9">
                      <w:pPr>
                        <w:rPr>
                          <w:rFonts w:ascii="Arial" w:eastAsia="Times New Roman" w:hAnsi="Arial" w:cs="Arial"/>
                          <w:noProof/>
                          <w:sz w:val="16"/>
                          <w:lang w:val="de-DE"/>
                        </w:rPr>
                      </w:pPr>
                    </w:p>
                    <w:p w14:paraId="7984397B" w14:textId="77777777" w:rsidR="003E17BD" w:rsidRDefault="003E17BD">
                      <w:pPr>
                        <w:rPr>
                          <w:rFonts w:ascii="Arial" w:eastAsia="Times New Roman" w:hAnsi="Arial" w:cs="Arial"/>
                          <w:noProof/>
                          <w:sz w:val="16"/>
                          <w:lang w:val="de-DE"/>
                        </w:rPr>
                      </w:pPr>
                    </w:p>
                    <w:p w14:paraId="609E1A5E" w14:textId="77777777" w:rsidR="007777B9" w:rsidRPr="003E17BD" w:rsidRDefault="007777B9">
                      <w:pPr>
                        <w:rPr>
                          <w:rFonts w:ascii="Arial" w:eastAsia="Times New Roman" w:hAnsi="Arial" w:cs="Arial"/>
                          <w:b/>
                          <w:noProof/>
                          <w:sz w:val="16"/>
                          <w:lang w:val="de-DE"/>
                        </w:rPr>
                      </w:pPr>
                      <w:r w:rsidRPr="003E17BD">
                        <w:rPr>
                          <w:rFonts w:ascii="Arial" w:eastAsia="Times New Roman" w:hAnsi="Arial" w:cs="Arial"/>
                          <w:b/>
                          <w:noProof/>
                          <w:sz w:val="16"/>
                          <w:lang w:val="de-DE"/>
                        </w:rPr>
                        <w:t>Ihr Ansprechpartner:</w:t>
                      </w:r>
                    </w:p>
                    <w:p w14:paraId="2C667D90" w14:textId="77777777" w:rsidR="003E17BD" w:rsidRDefault="003E17BD">
                      <w:pPr>
                        <w:rPr>
                          <w:rFonts w:ascii="Arial" w:eastAsia="Times New Roman" w:hAnsi="Arial" w:cs="Arial"/>
                          <w:noProof/>
                          <w:sz w:val="16"/>
                          <w:lang w:val="de-DE"/>
                        </w:rPr>
                      </w:pPr>
                    </w:p>
                    <w:p w14:paraId="72EBC8FD" w14:textId="77777777" w:rsidR="007777B9" w:rsidRPr="00E3589E" w:rsidRDefault="00E3589E">
                      <w:pPr>
                        <w:rPr>
                          <w:rFonts w:ascii="Arial" w:eastAsia="Times New Roman" w:hAnsi="Arial" w:cs="Arial"/>
                          <w:noProof/>
                          <w:sz w:val="16"/>
                          <w:lang w:val="de-DE"/>
                        </w:rPr>
                      </w:pPr>
                      <w:r>
                        <w:rPr>
                          <w:rFonts w:ascii="Arial" w:eastAsia="Times New Roman" w:hAnsi="Arial" w:cs="Arial"/>
                          <w:noProof/>
                          <w:sz w:val="16"/>
                          <w:lang w:val="de-DE"/>
                        </w:rPr>
                        <w:t>Harm Schumacher</w:t>
                      </w:r>
                    </w:p>
                    <w:p w14:paraId="5A8A7D48" w14:textId="77777777" w:rsidR="00771DA1" w:rsidRPr="00E3589E" w:rsidRDefault="00E3589E">
                      <w:pPr>
                        <w:rPr>
                          <w:rFonts w:ascii="Arial" w:eastAsia="Times New Roman" w:hAnsi="Arial" w:cs="Arial"/>
                          <w:noProof/>
                          <w:sz w:val="16"/>
                          <w:lang w:val="de-DE"/>
                        </w:rPr>
                      </w:pPr>
                      <w:r>
                        <w:rPr>
                          <w:rFonts w:ascii="Arial" w:eastAsia="Times New Roman" w:hAnsi="Arial" w:cs="Arial"/>
                          <w:noProof/>
                          <w:sz w:val="16"/>
                          <w:lang w:val="de-DE"/>
                        </w:rPr>
                        <w:t>Redaktion für</w:t>
                      </w:r>
                      <w:r>
                        <w:rPr>
                          <w:rFonts w:ascii="Arial" w:eastAsia="Times New Roman" w:hAnsi="Arial" w:cs="Arial"/>
                          <w:noProof/>
                          <w:sz w:val="16"/>
                          <w:lang w:val="de-DE"/>
                        </w:rPr>
                        <w:br/>
                        <w:t>Wirtschaft + Technik</w:t>
                      </w:r>
                    </w:p>
                    <w:p w14:paraId="0DF5183D" w14:textId="77777777" w:rsidR="001E31B3" w:rsidRPr="00E3589E" w:rsidRDefault="001E31B3">
                      <w:pPr>
                        <w:rPr>
                          <w:rFonts w:ascii="Arial" w:eastAsia="Times New Roman" w:hAnsi="Arial" w:cs="Arial"/>
                          <w:sz w:val="16"/>
                        </w:rPr>
                      </w:pPr>
                      <w:r w:rsidRPr="00E3589E">
                        <w:rPr>
                          <w:rFonts w:ascii="Arial" w:eastAsia="Times New Roman" w:hAnsi="Arial" w:cs="Arial"/>
                          <w:noProof/>
                          <w:sz w:val="16"/>
                        </w:rPr>
                        <w:t>Tel.:</w:t>
                      </w:r>
                      <w:r w:rsidR="007777B9" w:rsidRPr="00E3589E">
                        <w:rPr>
                          <w:rFonts w:ascii="Arial" w:eastAsia="Times New Roman" w:hAnsi="Arial" w:cs="Arial"/>
                          <w:sz w:val="16"/>
                        </w:rPr>
                        <w:t xml:space="preserve"> + </w:t>
                      </w:r>
                      <w:r w:rsidR="00E3589E" w:rsidRPr="00E3589E">
                        <w:rPr>
                          <w:rFonts w:ascii="Arial" w:eastAsia="Times New Roman" w:hAnsi="Arial" w:cs="Arial"/>
                          <w:sz w:val="16"/>
                        </w:rPr>
                        <w:t>49.9184.80 85 97</w:t>
                      </w:r>
                    </w:p>
                    <w:p w14:paraId="0EAF90EA" w14:textId="77777777" w:rsidR="001E31B3" w:rsidRPr="00E3589E" w:rsidRDefault="001E31B3">
                      <w:pPr>
                        <w:rPr>
                          <w:rFonts w:ascii="Arial" w:eastAsia="Times New Roman" w:hAnsi="Arial" w:cs="Arial"/>
                          <w:sz w:val="16"/>
                        </w:rPr>
                      </w:pPr>
                      <w:r w:rsidRPr="00E3589E">
                        <w:rPr>
                          <w:rFonts w:ascii="Arial" w:eastAsia="Times New Roman" w:hAnsi="Arial" w:cs="Arial"/>
                          <w:noProof/>
                          <w:sz w:val="16"/>
                        </w:rPr>
                        <w:t>Fax:</w:t>
                      </w:r>
                      <w:r w:rsidR="007777B9" w:rsidRPr="00E3589E">
                        <w:rPr>
                          <w:rFonts w:ascii="Arial" w:eastAsia="Times New Roman" w:hAnsi="Arial" w:cs="Arial"/>
                          <w:sz w:val="16"/>
                        </w:rPr>
                        <w:t xml:space="preserve"> + </w:t>
                      </w:r>
                      <w:r w:rsidR="00E3589E" w:rsidRPr="00E3589E">
                        <w:rPr>
                          <w:rFonts w:ascii="Arial" w:eastAsia="Times New Roman" w:hAnsi="Arial" w:cs="Arial"/>
                          <w:sz w:val="16"/>
                        </w:rPr>
                        <w:t>49.9184.80 85 93</w:t>
                      </w:r>
                    </w:p>
                    <w:p w14:paraId="00570FB1" w14:textId="77777777" w:rsidR="001E31B3" w:rsidRPr="00E3589E" w:rsidRDefault="00E3589E" w:rsidP="00E3589E">
                      <w:pPr>
                        <w:ind w:right="-175"/>
                        <w:rPr>
                          <w:rFonts w:ascii="Arial" w:eastAsia="Times New Roman" w:hAnsi="Arial" w:cs="Arial"/>
                          <w:sz w:val="16"/>
                        </w:rPr>
                      </w:pPr>
                      <w:r w:rsidRPr="00E3589E">
                        <w:rPr>
                          <w:rFonts w:ascii="Arial" w:eastAsia="Times New Roman" w:hAnsi="Arial" w:cs="Arial"/>
                          <w:noProof/>
                          <w:sz w:val="16"/>
                        </w:rPr>
                        <w:t>harm.schumacher</w:t>
                      </w:r>
                      <w:r w:rsidR="001E31B3" w:rsidRPr="00E3589E">
                        <w:rPr>
                          <w:rFonts w:ascii="Arial" w:eastAsia="Times New Roman" w:hAnsi="Arial" w:cs="Arial"/>
                          <w:noProof/>
                          <w:sz w:val="16"/>
                        </w:rPr>
                        <w:t>@re</w:t>
                      </w:r>
                      <w:r w:rsidRPr="00E3589E">
                        <w:rPr>
                          <w:rFonts w:ascii="Arial" w:eastAsia="Times New Roman" w:hAnsi="Arial" w:cs="Arial"/>
                          <w:noProof/>
                          <w:sz w:val="16"/>
                        </w:rPr>
                        <w:t>witech.de</w:t>
                      </w:r>
                    </w:p>
                  </w:txbxContent>
                </v:textbox>
              </v:shape>
            </w:pict>
          </mc:Fallback>
        </mc:AlternateContent>
      </w:r>
      <w:r w:rsidR="001E31B3" w:rsidRPr="00E3589E">
        <w:rPr>
          <w:rFonts w:ascii="Arial" w:eastAsia="Times New Roman" w:hAnsi="Arial" w:cs="Arial"/>
          <w:smallCaps/>
          <w:noProof/>
          <w:sz w:val="22"/>
          <w:szCs w:val="22"/>
          <w:lang w:val="de-DE"/>
        </w:rPr>
        <w:t>PRESSEINFORMATION</w:t>
      </w:r>
      <w:r w:rsidR="001E31B3" w:rsidRPr="00E3589E">
        <w:rPr>
          <w:rFonts w:ascii="Arial" w:eastAsia="Times New Roman" w:hAnsi="Arial" w:cs="Arial"/>
          <w:smallCaps/>
          <w:sz w:val="22"/>
          <w:szCs w:val="22"/>
          <w:lang w:val="de-DE"/>
        </w:rPr>
        <w:tab/>
      </w:r>
      <w:r w:rsidR="001E31B3" w:rsidRPr="00E3589E">
        <w:rPr>
          <w:rFonts w:ascii="Arial" w:eastAsia="Times New Roman" w:hAnsi="Arial" w:cs="Arial"/>
          <w:smallCaps/>
          <w:sz w:val="22"/>
          <w:szCs w:val="22"/>
          <w:lang w:val="de-DE"/>
        </w:rPr>
        <w:tab/>
      </w:r>
      <w:r w:rsidR="001E31B3" w:rsidRPr="00E3589E">
        <w:rPr>
          <w:rFonts w:ascii="Arial" w:eastAsia="Times New Roman" w:hAnsi="Arial" w:cs="Arial"/>
          <w:smallCaps/>
          <w:sz w:val="22"/>
          <w:szCs w:val="22"/>
          <w:lang w:val="de-DE"/>
        </w:rPr>
        <w:tab/>
      </w:r>
      <w:r w:rsidR="001E31B3" w:rsidRPr="00E3589E">
        <w:rPr>
          <w:rFonts w:ascii="Arial" w:eastAsia="Times New Roman" w:hAnsi="Arial" w:cs="Arial"/>
          <w:smallCaps/>
          <w:sz w:val="22"/>
          <w:szCs w:val="22"/>
          <w:lang w:val="de-DE"/>
        </w:rPr>
        <w:tab/>
      </w:r>
      <w:r w:rsidR="001E31B3" w:rsidRPr="00E3589E">
        <w:rPr>
          <w:rFonts w:ascii="Arial" w:eastAsia="Times New Roman" w:hAnsi="Arial" w:cs="Arial"/>
          <w:smallCaps/>
          <w:sz w:val="22"/>
          <w:szCs w:val="22"/>
          <w:lang w:val="de-DE"/>
        </w:rPr>
        <w:tab/>
      </w:r>
      <w:r w:rsidR="001E31B3" w:rsidRPr="00E3589E">
        <w:rPr>
          <w:rFonts w:ascii="Arial" w:eastAsia="Times New Roman" w:hAnsi="Arial" w:cs="Arial"/>
          <w:smallCaps/>
          <w:sz w:val="22"/>
          <w:szCs w:val="22"/>
          <w:lang w:val="de-DE"/>
        </w:rPr>
        <w:tab/>
      </w:r>
      <w:r w:rsidR="001E31B3" w:rsidRPr="00E3589E">
        <w:rPr>
          <w:rFonts w:ascii="Arial" w:eastAsia="Times New Roman" w:hAnsi="Arial" w:cs="Arial"/>
          <w:smallCaps/>
          <w:sz w:val="22"/>
          <w:szCs w:val="22"/>
          <w:lang w:val="de-DE"/>
        </w:rPr>
        <w:tab/>
      </w:r>
    </w:p>
    <w:p w14:paraId="7E94B3B9" w14:textId="77777777" w:rsidR="005624C6" w:rsidRPr="00B25F35" w:rsidRDefault="005624C6" w:rsidP="00E1717E">
      <w:pPr>
        <w:spacing w:line="340" w:lineRule="exact"/>
        <w:ind w:right="1557"/>
        <w:rPr>
          <w:rFonts w:ascii="Arial" w:eastAsia="Times New Roman" w:hAnsi="Arial" w:cs="Arial"/>
          <w:sz w:val="22"/>
          <w:szCs w:val="22"/>
          <w:lang w:val="de-DE"/>
        </w:rPr>
      </w:pPr>
    </w:p>
    <w:p w14:paraId="29BFBE9D" w14:textId="77777777" w:rsidR="001E31B3" w:rsidRPr="00B25F35" w:rsidRDefault="001E31B3" w:rsidP="00E1717E">
      <w:pPr>
        <w:spacing w:line="320" w:lineRule="exact"/>
        <w:ind w:right="1557"/>
        <w:rPr>
          <w:rFonts w:ascii="Arial" w:eastAsia="Times New Roman" w:hAnsi="Arial" w:cs="Arial"/>
          <w:b/>
          <w:sz w:val="22"/>
          <w:szCs w:val="22"/>
          <w:lang w:val="de-DE"/>
        </w:rPr>
      </w:pPr>
    </w:p>
    <w:p w14:paraId="3C0050FF" w14:textId="6AC9468A" w:rsidR="007667A2" w:rsidRPr="007667A2" w:rsidRDefault="00341C1E" w:rsidP="00E1717E">
      <w:pPr>
        <w:spacing w:line="340" w:lineRule="exact"/>
        <w:ind w:right="1557"/>
        <w:rPr>
          <w:rFonts w:ascii="Arial" w:hAnsi="Arial" w:cs="Arial"/>
          <w:b/>
          <w:sz w:val="28"/>
          <w:szCs w:val="28"/>
          <w:lang w:val="de-DE"/>
        </w:rPr>
      </w:pPr>
      <w:r>
        <w:rPr>
          <w:rFonts w:ascii="Arial" w:hAnsi="Arial" w:cs="Arial"/>
          <w:b/>
          <w:sz w:val="28"/>
          <w:szCs w:val="28"/>
          <w:lang w:val="de-DE"/>
        </w:rPr>
        <w:t>Neue Wege in der Farbgestaltung</w:t>
      </w:r>
    </w:p>
    <w:p w14:paraId="733016CF" w14:textId="77777777" w:rsidR="007667A2" w:rsidRPr="007667A2" w:rsidRDefault="007667A2" w:rsidP="00E1717E">
      <w:pPr>
        <w:spacing w:line="340" w:lineRule="exact"/>
        <w:ind w:right="1557"/>
        <w:rPr>
          <w:rFonts w:ascii="Arial" w:hAnsi="Arial" w:cs="Arial"/>
          <w:sz w:val="22"/>
          <w:szCs w:val="22"/>
          <w:lang w:val="de-DE"/>
        </w:rPr>
      </w:pPr>
    </w:p>
    <w:p w14:paraId="16E7EAAE" w14:textId="50400367" w:rsidR="007667A2" w:rsidRPr="00CB2DE6" w:rsidRDefault="00317DA1" w:rsidP="00E1717E">
      <w:pPr>
        <w:spacing w:line="340" w:lineRule="exact"/>
        <w:ind w:right="1557"/>
        <w:rPr>
          <w:rFonts w:ascii="Arial" w:hAnsi="Arial" w:cs="Arial"/>
          <w:b/>
          <w:sz w:val="22"/>
          <w:szCs w:val="22"/>
          <w:lang w:val="de-DE"/>
        </w:rPr>
      </w:pPr>
      <w:r w:rsidRPr="00CB2DE6">
        <w:rPr>
          <w:rFonts w:ascii="Arial" w:hAnsi="Arial" w:cs="Arial"/>
          <w:bCs/>
          <w:sz w:val="22"/>
          <w:szCs w:val="22"/>
          <w:lang w:val="de-DE"/>
        </w:rPr>
        <w:t xml:space="preserve">Die neuen </w:t>
      </w:r>
      <w:r w:rsidR="00DF6FB5" w:rsidRPr="00CB2DE6">
        <w:rPr>
          <w:rFonts w:ascii="Arial" w:hAnsi="Arial" w:cs="Arial"/>
          <w:b/>
          <w:bCs/>
          <w:sz w:val="22"/>
          <w:szCs w:val="22"/>
          <w:lang w:val="de-DE"/>
        </w:rPr>
        <w:t xml:space="preserve">RENOLIT </w:t>
      </w:r>
      <w:r w:rsidR="00DF6FB5" w:rsidRPr="00DF6FB5">
        <w:rPr>
          <w:rFonts w:ascii="Arial" w:hAnsi="Arial" w:cs="Arial"/>
          <w:sz w:val="22"/>
          <w:szCs w:val="22"/>
          <w:lang w:val="de-DE"/>
        </w:rPr>
        <w:t>EXOFOL</w:t>
      </w:r>
      <w:r w:rsidR="00DF6FB5">
        <w:rPr>
          <w:rFonts w:ascii="Arial" w:hAnsi="Arial" w:cs="Arial"/>
          <w:b/>
          <w:bCs/>
          <w:sz w:val="22"/>
          <w:szCs w:val="22"/>
          <w:lang w:val="de-DE"/>
        </w:rPr>
        <w:t xml:space="preserve"> </w:t>
      </w:r>
      <w:r w:rsidRPr="00CB2DE6">
        <w:rPr>
          <w:rFonts w:ascii="Arial" w:hAnsi="Arial" w:cs="Arial"/>
          <w:bCs/>
          <w:sz w:val="22"/>
          <w:szCs w:val="22"/>
          <w:lang w:val="de-DE"/>
        </w:rPr>
        <w:t xml:space="preserve">Farben und Dekore </w:t>
      </w:r>
      <w:r w:rsidR="00DF6FB5">
        <w:rPr>
          <w:rFonts w:ascii="Arial" w:hAnsi="Arial" w:cs="Arial"/>
          <w:bCs/>
          <w:sz w:val="22"/>
          <w:szCs w:val="22"/>
          <w:lang w:val="de-DE"/>
        </w:rPr>
        <w:t xml:space="preserve">stehen im Kontext </w:t>
      </w:r>
      <w:r w:rsidR="00DF6FB5">
        <w:rPr>
          <w:rFonts w:ascii="Arial" w:hAnsi="Arial" w:cs="Arial"/>
          <w:bCs/>
          <w:sz w:val="22"/>
          <w:szCs w:val="22"/>
          <w:lang w:val="de-DE"/>
        </w:rPr>
        <w:br/>
        <w:t>des Trendservice Colour Road</w:t>
      </w:r>
    </w:p>
    <w:p w14:paraId="5A22C2D7" w14:textId="77777777" w:rsidR="007667A2" w:rsidRPr="00CB2DE6" w:rsidRDefault="007667A2" w:rsidP="00E1717E">
      <w:pPr>
        <w:spacing w:line="340" w:lineRule="exact"/>
        <w:ind w:right="1557"/>
        <w:rPr>
          <w:rFonts w:ascii="Arial" w:hAnsi="Arial" w:cs="Arial"/>
          <w:sz w:val="22"/>
          <w:szCs w:val="22"/>
          <w:lang w:val="de-DE"/>
        </w:rPr>
      </w:pPr>
    </w:p>
    <w:p w14:paraId="0299A3B3" w14:textId="77777777" w:rsidR="007667A2" w:rsidRPr="00CB2DE6" w:rsidRDefault="007667A2" w:rsidP="00E1717E">
      <w:pPr>
        <w:spacing w:line="340" w:lineRule="exact"/>
        <w:ind w:right="1557"/>
        <w:rPr>
          <w:rFonts w:ascii="Arial" w:hAnsi="Arial" w:cs="Arial"/>
          <w:sz w:val="22"/>
          <w:szCs w:val="22"/>
          <w:lang w:val="de-DE"/>
        </w:rPr>
      </w:pPr>
    </w:p>
    <w:p w14:paraId="018AC137" w14:textId="729645AE" w:rsidR="005963B9" w:rsidRDefault="007667A2" w:rsidP="00E1717E">
      <w:pPr>
        <w:tabs>
          <w:tab w:val="left" w:pos="7020"/>
        </w:tabs>
        <w:spacing w:line="340" w:lineRule="exact"/>
        <w:ind w:right="1557"/>
        <w:rPr>
          <w:rFonts w:ascii="Arial" w:hAnsi="Arial" w:cs="Arial"/>
          <w:sz w:val="22"/>
          <w:szCs w:val="22"/>
          <w:lang w:val="de-DE"/>
        </w:rPr>
      </w:pPr>
      <w:r w:rsidRPr="00640140">
        <w:rPr>
          <w:rFonts w:ascii="Arial" w:hAnsi="Arial" w:cs="Arial"/>
          <w:bCs/>
          <w:sz w:val="22"/>
          <w:szCs w:val="22"/>
          <w:lang w:val="de-DE"/>
        </w:rPr>
        <w:t xml:space="preserve">Worms, </w:t>
      </w:r>
      <w:r w:rsidR="005F4DEC">
        <w:rPr>
          <w:rFonts w:ascii="Arial" w:hAnsi="Arial" w:cs="Arial"/>
          <w:bCs/>
          <w:sz w:val="22"/>
          <w:szCs w:val="22"/>
          <w:lang w:val="de-DE"/>
        </w:rPr>
        <w:t>1. April</w:t>
      </w:r>
      <w:r w:rsidRPr="00640140">
        <w:rPr>
          <w:rFonts w:ascii="Arial" w:hAnsi="Arial" w:cs="Arial"/>
          <w:bCs/>
          <w:sz w:val="22"/>
          <w:szCs w:val="22"/>
          <w:lang w:val="de-DE"/>
        </w:rPr>
        <w:t xml:space="preserve"> 20</w:t>
      </w:r>
      <w:r w:rsidR="0064761D" w:rsidRPr="00640140">
        <w:rPr>
          <w:rFonts w:ascii="Arial" w:hAnsi="Arial" w:cs="Arial"/>
          <w:bCs/>
          <w:sz w:val="22"/>
          <w:szCs w:val="22"/>
          <w:lang w:val="de-DE"/>
        </w:rPr>
        <w:t>2</w:t>
      </w:r>
      <w:r w:rsidR="00341C1E">
        <w:rPr>
          <w:rFonts w:ascii="Arial" w:hAnsi="Arial" w:cs="Arial"/>
          <w:bCs/>
          <w:sz w:val="22"/>
          <w:szCs w:val="22"/>
          <w:lang w:val="de-DE"/>
        </w:rPr>
        <w:t>2</w:t>
      </w:r>
      <w:r w:rsidRPr="00CB2DE6">
        <w:rPr>
          <w:rFonts w:ascii="Arial" w:hAnsi="Arial" w:cs="Arial"/>
          <w:bCs/>
          <w:sz w:val="22"/>
          <w:szCs w:val="22"/>
          <w:lang w:val="de-DE"/>
        </w:rPr>
        <w:t xml:space="preserve"> </w:t>
      </w:r>
      <w:r w:rsidRPr="00CB2DE6">
        <w:rPr>
          <w:rFonts w:ascii="Arial" w:hAnsi="Arial" w:cs="Arial"/>
          <w:sz w:val="22"/>
          <w:szCs w:val="22"/>
          <w:lang w:val="de-DE"/>
        </w:rPr>
        <w:t xml:space="preserve">– </w:t>
      </w:r>
      <w:r w:rsidR="003510CB">
        <w:rPr>
          <w:rFonts w:ascii="Arial" w:hAnsi="Arial" w:cs="Arial"/>
          <w:sz w:val="22"/>
          <w:szCs w:val="22"/>
          <w:lang w:val="de-DE"/>
        </w:rPr>
        <w:t xml:space="preserve">Trends sind kein Zufall, weder in der Architektur noch in der Mode, weder in Formen noch in Farben. </w:t>
      </w:r>
      <w:r w:rsidR="00C24E8A">
        <w:rPr>
          <w:rFonts w:ascii="Arial" w:hAnsi="Arial" w:cs="Arial"/>
          <w:sz w:val="22"/>
          <w:szCs w:val="22"/>
          <w:lang w:val="de-DE"/>
        </w:rPr>
        <w:t xml:space="preserve">Sie sind vielmehr das Abbild gesellschaftlicher Themen und soziokultureller Trends. </w:t>
      </w:r>
      <w:bookmarkStart w:id="0" w:name="_Hlk97619838"/>
      <w:r w:rsidR="00C24E8A">
        <w:rPr>
          <w:rFonts w:ascii="Arial" w:hAnsi="Arial" w:cs="Arial"/>
          <w:sz w:val="22"/>
          <w:szCs w:val="22"/>
          <w:lang w:val="de-DE"/>
        </w:rPr>
        <w:t xml:space="preserve">Der </w:t>
      </w:r>
      <w:r w:rsidR="00C24E8A" w:rsidRPr="00C24E8A">
        <w:rPr>
          <w:rFonts w:ascii="Arial" w:hAnsi="Arial" w:cs="Arial"/>
          <w:b/>
          <w:bCs/>
          <w:sz w:val="22"/>
          <w:szCs w:val="22"/>
          <w:lang w:val="de-DE"/>
        </w:rPr>
        <w:t>RENOLIT</w:t>
      </w:r>
      <w:r w:rsidR="00C24E8A">
        <w:rPr>
          <w:rFonts w:ascii="Arial" w:hAnsi="Arial" w:cs="Arial"/>
          <w:sz w:val="22"/>
          <w:szCs w:val="22"/>
          <w:lang w:val="de-DE"/>
        </w:rPr>
        <w:t xml:space="preserve"> Trendservice Colour Road </w:t>
      </w:r>
      <w:bookmarkEnd w:id="0"/>
      <w:r w:rsidR="00C24E8A">
        <w:rPr>
          <w:rFonts w:ascii="Arial" w:hAnsi="Arial" w:cs="Arial"/>
          <w:sz w:val="22"/>
          <w:szCs w:val="22"/>
          <w:lang w:val="de-DE"/>
        </w:rPr>
        <w:t xml:space="preserve">geht diesen Themen auf den Grund, analysiert sie </w:t>
      </w:r>
      <w:r w:rsidR="00650149">
        <w:rPr>
          <w:rFonts w:ascii="Arial" w:hAnsi="Arial" w:cs="Arial"/>
          <w:sz w:val="22"/>
          <w:szCs w:val="22"/>
          <w:lang w:val="de-DE"/>
        </w:rPr>
        <w:t xml:space="preserve">in Zusammenarbeit </w:t>
      </w:r>
      <w:r w:rsidR="00C24E8A">
        <w:rPr>
          <w:rFonts w:ascii="Arial" w:hAnsi="Arial" w:cs="Arial"/>
          <w:sz w:val="22"/>
          <w:szCs w:val="22"/>
          <w:lang w:val="de-DE"/>
        </w:rPr>
        <w:t>mit internationale</w:t>
      </w:r>
      <w:r w:rsidR="00650149">
        <w:rPr>
          <w:rFonts w:ascii="Arial" w:hAnsi="Arial" w:cs="Arial"/>
          <w:sz w:val="22"/>
          <w:szCs w:val="22"/>
          <w:lang w:val="de-DE"/>
        </w:rPr>
        <w:t>n</w:t>
      </w:r>
      <w:r w:rsidR="00C24E8A">
        <w:rPr>
          <w:rFonts w:ascii="Arial" w:hAnsi="Arial" w:cs="Arial"/>
          <w:sz w:val="22"/>
          <w:szCs w:val="22"/>
          <w:lang w:val="de-DE"/>
        </w:rPr>
        <w:t xml:space="preserve"> Trendinstitute</w:t>
      </w:r>
      <w:r w:rsidR="00650149">
        <w:rPr>
          <w:rFonts w:ascii="Arial" w:hAnsi="Arial" w:cs="Arial"/>
          <w:sz w:val="22"/>
          <w:szCs w:val="22"/>
          <w:lang w:val="de-DE"/>
        </w:rPr>
        <w:t>n</w:t>
      </w:r>
      <w:r w:rsidR="00C24E8A">
        <w:rPr>
          <w:rFonts w:ascii="Arial" w:hAnsi="Arial" w:cs="Arial"/>
          <w:sz w:val="22"/>
          <w:szCs w:val="22"/>
          <w:lang w:val="de-DE"/>
        </w:rPr>
        <w:t xml:space="preserve"> und Farbexperten und leitet daraus künftige Farbt</w:t>
      </w:r>
      <w:r w:rsidR="005963B9">
        <w:rPr>
          <w:rFonts w:ascii="Arial" w:hAnsi="Arial" w:cs="Arial"/>
          <w:sz w:val="22"/>
          <w:szCs w:val="22"/>
          <w:lang w:val="de-DE"/>
        </w:rPr>
        <w:t>rends</w:t>
      </w:r>
      <w:r w:rsidR="00C24E8A">
        <w:rPr>
          <w:rFonts w:ascii="Arial" w:hAnsi="Arial" w:cs="Arial"/>
          <w:sz w:val="22"/>
          <w:szCs w:val="22"/>
          <w:lang w:val="de-DE"/>
        </w:rPr>
        <w:t xml:space="preserve"> </w:t>
      </w:r>
      <w:r w:rsidR="00E915EB">
        <w:rPr>
          <w:rFonts w:ascii="Arial" w:hAnsi="Arial" w:cs="Arial"/>
          <w:sz w:val="22"/>
          <w:szCs w:val="22"/>
          <w:lang w:val="de-DE"/>
        </w:rPr>
        <w:t xml:space="preserve">in der Oberflächengestaltung </w:t>
      </w:r>
      <w:r w:rsidR="00C24E8A">
        <w:rPr>
          <w:rFonts w:ascii="Arial" w:hAnsi="Arial" w:cs="Arial"/>
          <w:sz w:val="22"/>
          <w:szCs w:val="22"/>
          <w:lang w:val="de-DE"/>
        </w:rPr>
        <w:t xml:space="preserve">ab. </w:t>
      </w:r>
    </w:p>
    <w:p w14:paraId="300311CE" w14:textId="77777777" w:rsidR="005963B9" w:rsidRDefault="005963B9" w:rsidP="00E1717E">
      <w:pPr>
        <w:tabs>
          <w:tab w:val="left" w:pos="7020"/>
        </w:tabs>
        <w:spacing w:line="340" w:lineRule="exact"/>
        <w:ind w:right="1557"/>
        <w:rPr>
          <w:rFonts w:ascii="Arial" w:hAnsi="Arial" w:cs="Arial"/>
          <w:sz w:val="22"/>
          <w:szCs w:val="22"/>
          <w:lang w:val="de-DE"/>
        </w:rPr>
      </w:pPr>
    </w:p>
    <w:p w14:paraId="3CB44A2C" w14:textId="77777777" w:rsidR="005963B9" w:rsidRDefault="005D5177" w:rsidP="00E1717E">
      <w:pPr>
        <w:tabs>
          <w:tab w:val="left" w:pos="7020"/>
        </w:tabs>
        <w:spacing w:line="340" w:lineRule="exact"/>
        <w:ind w:right="1557"/>
        <w:rPr>
          <w:rFonts w:ascii="Arial" w:hAnsi="Arial" w:cs="Arial"/>
          <w:sz w:val="22"/>
          <w:szCs w:val="22"/>
          <w:lang w:val="de-DE"/>
        </w:rPr>
      </w:pPr>
      <w:bookmarkStart w:id="1" w:name="_Hlk97619826"/>
      <w:r>
        <w:rPr>
          <w:rFonts w:ascii="Arial" w:hAnsi="Arial" w:cs="Arial"/>
          <w:sz w:val="22"/>
          <w:szCs w:val="22"/>
          <w:lang w:val="de-DE"/>
        </w:rPr>
        <w:t xml:space="preserve">In einem jährlichen Trend Report </w:t>
      </w:r>
      <w:bookmarkEnd w:id="1"/>
      <w:r>
        <w:rPr>
          <w:rFonts w:ascii="Arial" w:hAnsi="Arial" w:cs="Arial"/>
          <w:sz w:val="22"/>
          <w:szCs w:val="22"/>
          <w:lang w:val="de-DE"/>
        </w:rPr>
        <w:t xml:space="preserve">fasst das Team des Corporate Designmanagement seine Erkenntnisse zusammen und </w:t>
      </w:r>
      <w:r w:rsidR="00D25454">
        <w:rPr>
          <w:rFonts w:ascii="Arial" w:hAnsi="Arial" w:cs="Arial"/>
          <w:sz w:val="22"/>
          <w:szCs w:val="22"/>
          <w:lang w:val="de-DE"/>
        </w:rPr>
        <w:t>ordnet</w:t>
      </w:r>
      <w:r>
        <w:rPr>
          <w:rFonts w:ascii="Arial" w:hAnsi="Arial" w:cs="Arial"/>
          <w:sz w:val="22"/>
          <w:szCs w:val="22"/>
          <w:lang w:val="de-DE"/>
        </w:rPr>
        <w:t xml:space="preserve"> die Trendfarben einzelne</w:t>
      </w:r>
      <w:r w:rsidR="00D25454">
        <w:rPr>
          <w:rFonts w:ascii="Arial" w:hAnsi="Arial" w:cs="Arial"/>
          <w:sz w:val="22"/>
          <w:szCs w:val="22"/>
          <w:lang w:val="de-DE"/>
        </w:rPr>
        <w:t>n</w:t>
      </w:r>
      <w:r>
        <w:rPr>
          <w:rFonts w:ascii="Arial" w:hAnsi="Arial" w:cs="Arial"/>
          <w:sz w:val="22"/>
          <w:szCs w:val="22"/>
          <w:lang w:val="de-DE"/>
        </w:rPr>
        <w:t xml:space="preserve"> Farbwelten</w:t>
      </w:r>
      <w:r w:rsidR="00D25454">
        <w:rPr>
          <w:rFonts w:ascii="Arial" w:hAnsi="Arial" w:cs="Arial"/>
          <w:sz w:val="22"/>
          <w:szCs w:val="22"/>
          <w:lang w:val="de-DE"/>
        </w:rPr>
        <w:t xml:space="preserve"> zu</w:t>
      </w:r>
      <w:r>
        <w:rPr>
          <w:rFonts w:ascii="Arial" w:hAnsi="Arial" w:cs="Arial"/>
          <w:sz w:val="22"/>
          <w:szCs w:val="22"/>
          <w:lang w:val="de-DE"/>
        </w:rPr>
        <w:t>.</w:t>
      </w:r>
      <w:r w:rsidR="00D25454" w:rsidRPr="00D25454">
        <w:rPr>
          <w:rFonts w:ascii="Arial" w:hAnsi="Arial" w:cs="Arial"/>
          <w:sz w:val="22"/>
          <w:szCs w:val="22"/>
          <w:lang w:val="de-DE"/>
        </w:rPr>
        <w:t xml:space="preserve"> </w:t>
      </w:r>
      <w:r w:rsidR="001F7526">
        <w:rPr>
          <w:rFonts w:ascii="Arial" w:hAnsi="Arial" w:cs="Arial"/>
          <w:sz w:val="22"/>
          <w:szCs w:val="22"/>
          <w:lang w:val="de-DE"/>
        </w:rPr>
        <w:t xml:space="preserve">Diese Erkenntnisse </w:t>
      </w:r>
      <w:r w:rsidR="00E915EB">
        <w:rPr>
          <w:rFonts w:ascii="Arial" w:hAnsi="Arial" w:cs="Arial"/>
          <w:sz w:val="22"/>
          <w:szCs w:val="22"/>
          <w:lang w:val="de-DE"/>
        </w:rPr>
        <w:t xml:space="preserve">fließen künftig </w:t>
      </w:r>
      <w:r w:rsidR="00191466">
        <w:rPr>
          <w:rFonts w:ascii="Arial" w:hAnsi="Arial" w:cs="Arial"/>
          <w:sz w:val="22"/>
          <w:szCs w:val="22"/>
          <w:lang w:val="de-DE"/>
        </w:rPr>
        <w:t xml:space="preserve">verstärkt </w:t>
      </w:r>
      <w:r w:rsidR="00E915EB">
        <w:rPr>
          <w:rFonts w:ascii="Arial" w:hAnsi="Arial" w:cs="Arial"/>
          <w:sz w:val="22"/>
          <w:szCs w:val="22"/>
          <w:lang w:val="de-DE"/>
        </w:rPr>
        <w:t xml:space="preserve">in die Farbauswahl für </w:t>
      </w:r>
      <w:r w:rsidR="00E915EB" w:rsidRPr="00E915EB">
        <w:rPr>
          <w:rFonts w:ascii="Arial" w:hAnsi="Arial" w:cs="Arial"/>
          <w:b/>
          <w:bCs/>
          <w:sz w:val="22"/>
          <w:szCs w:val="22"/>
          <w:lang w:val="de-DE"/>
        </w:rPr>
        <w:t>RENOLIT</w:t>
      </w:r>
      <w:r w:rsidR="00E915EB">
        <w:rPr>
          <w:rFonts w:ascii="Arial" w:hAnsi="Arial" w:cs="Arial"/>
          <w:sz w:val="22"/>
          <w:szCs w:val="22"/>
          <w:lang w:val="de-DE"/>
        </w:rPr>
        <w:t xml:space="preserve"> EXOFOL Produkte ein. </w:t>
      </w:r>
      <w:r w:rsidR="004D6026">
        <w:rPr>
          <w:rFonts w:ascii="Arial" w:hAnsi="Arial" w:cs="Arial"/>
          <w:sz w:val="22"/>
          <w:szCs w:val="22"/>
          <w:lang w:val="de-DE"/>
        </w:rPr>
        <w:t>Aktuell sind es die Farbwelten „Deep Ocean Level“ und „Cosmos Level“ aus dem Trend Report 2022/23, der unter dem</w:t>
      </w:r>
      <w:r w:rsidR="004D6026" w:rsidRPr="004D6026">
        <w:rPr>
          <w:rFonts w:ascii="Arial" w:hAnsi="Arial" w:cs="Arial"/>
          <w:sz w:val="22"/>
          <w:szCs w:val="22"/>
          <w:lang w:val="de-DE"/>
        </w:rPr>
        <w:t xml:space="preserve"> </w:t>
      </w:r>
      <w:r w:rsidR="004D6026">
        <w:rPr>
          <w:rFonts w:ascii="Arial" w:hAnsi="Arial" w:cs="Arial"/>
          <w:sz w:val="22"/>
          <w:szCs w:val="22"/>
          <w:lang w:val="de-DE"/>
        </w:rPr>
        <w:t xml:space="preserve">Motto „Travelling into new dimensions“ steht. </w:t>
      </w:r>
    </w:p>
    <w:p w14:paraId="4D32C2D5" w14:textId="77777777" w:rsidR="005963B9" w:rsidRDefault="005963B9" w:rsidP="00E1717E">
      <w:pPr>
        <w:tabs>
          <w:tab w:val="left" w:pos="7020"/>
        </w:tabs>
        <w:spacing w:line="340" w:lineRule="exact"/>
        <w:ind w:right="1557"/>
        <w:rPr>
          <w:rFonts w:ascii="Arial" w:hAnsi="Arial" w:cs="Arial"/>
          <w:sz w:val="22"/>
          <w:szCs w:val="22"/>
          <w:lang w:val="de-DE"/>
        </w:rPr>
      </w:pPr>
    </w:p>
    <w:p w14:paraId="76EEB11C" w14:textId="3C74186D" w:rsidR="001F7526" w:rsidRDefault="00DF6FB5" w:rsidP="00E1717E">
      <w:pPr>
        <w:tabs>
          <w:tab w:val="left" w:pos="7020"/>
        </w:tabs>
        <w:spacing w:line="340" w:lineRule="exact"/>
        <w:ind w:right="1557"/>
        <w:rPr>
          <w:rFonts w:ascii="Arial" w:hAnsi="Arial" w:cs="Arial"/>
          <w:sz w:val="22"/>
          <w:szCs w:val="22"/>
          <w:lang w:val="de-DE"/>
        </w:rPr>
      </w:pPr>
      <w:r>
        <w:rPr>
          <w:rFonts w:ascii="Arial" w:hAnsi="Arial" w:cs="Arial"/>
          <w:sz w:val="22"/>
          <w:szCs w:val="22"/>
          <w:lang w:val="de-DE"/>
        </w:rPr>
        <w:t>Bei der Zuordnung zu den einzelnen Anwendungsbereichen</w:t>
      </w:r>
      <w:r w:rsidR="009F3A3D">
        <w:rPr>
          <w:rFonts w:ascii="Arial" w:hAnsi="Arial" w:cs="Arial"/>
          <w:sz w:val="22"/>
          <w:szCs w:val="22"/>
          <w:lang w:val="de-DE"/>
        </w:rPr>
        <w:t xml:space="preserve"> </w:t>
      </w:r>
      <w:r>
        <w:rPr>
          <w:rFonts w:ascii="Arial" w:hAnsi="Arial" w:cs="Arial"/>
          <w:sz w:val="22"/>
          <w:szCs w:val="22"/>
          <w:lang w:val="de-DE"/>
        </w:rPr>
        <w:t xml:space="preserve">berücksichtigt </w:t>
      </w:r>
      <w:r w:rsidR="004D6026">
        <w:rPr>
          <w:rFonts w:ascii="Arial" w:hAnsi="Arial" w:cs="Arial"/>
          <w:sz w:val="22"/>
          <w:szCs w:val="22"/>
          <w:lang w:val="de-DE"/>
        </w:rPr>
        <w:t xml:space="preserve">das Colour Road-Team </w:t>
      </w:r>
      <w:r w:rsidR="00341C1E">
        <w:rPr>
          <w:rFonts w:ascii="Arial" w:hAnsi="Arial" w:cs="Arial"/>
          <w:sz w:val="22"/>
          <w:szCs w:val="22"/>
          <w:lang w:val="de-DE"/>
        </w:rPr>
        <w:t xml:space="preserve">die </w:t>
      </w:r>
      <w:r w:rsidR="00191466">
        <w:rPr>
          <w:rFonts w:ascii="Arial" w:hAnsi="Arial" w:cs="Arial"/>
          <w:sz w:val="22"/>
          <w:szCs w:val="22"/>
          <w:lang w:val="de-DE"/>
        </w:rPr>
        <w:t>spezifische</w:t>
      </w:r>
      <w:r w:rsidR="00341C1E">
        <w:rPr>
          <w:rFonts w:ascii="Arial" w:hAnsi="Arial" w:cs="Arial"/>
          <w:sz w:val="22"/>
          <w:szCs w:val="22"/>
          <w:lang w:val="de-DE"/>
        </w:rPr>
        <w:t>n</w:t>
      </w:r>
      <w:r w:rsidR="00191466">
        <w:rPr>
          <w:rFonts w:ascii="Arial" w:hAnsi="Arial" w:cs="Arial"/>
          <w:sz w:val="22"/>
          <w:szCs w:val="22"/>
          <w:lang w:val="de-DE"/>
        </w:rPr>
        <w:t xml:space="preserve"> Rahmenbedingungen. „</w:t>
      </w:r>
      <w:r w:rsidR="008B6CA7">
        <w:rPr>
          <w:rFonts w:ascii="Arial" w:hAnsi="Arial" w:cs="Arial"/>
          <w:sz w:val="22"/>
          <w:szCs w:val="22"/>
          <w:lang w:val="de-DE"/>
        </w:rPr>
        <w:t>A</w:t>
      </w:r>
      <w:r w:rsidR="00191466">
        <w:rPr>
          <w:rFonts w:ascii="Arial" w:hAnsi="Arial" w:cs="Arial"/>
          <w:sz w:val="22"/>
          <w:szCs w:val="22"/>
          <w:lang w:val="de-DE"/>
        </w:rPr>
        <w:t>m Fenster und</w:t>
      </w:r>
      <w:r w:rsidR="008B6CA7">
        <w:rPr>
          <w:rFonts w:ascii="Arial" w:hAnsi="Arial" w:cs="Arial"/>
          <w:sz w:val="22"/>
          <w:szCs w:val="22"/>
          <w:lang w:val="de-DE"/>
        </w:rPr>
        <w:t xml:space="preserve"> an der</w:t>
      </w:r>
      <w:r w:rsidR="00191466">
        <w:rPr>
          <w:rFonts w:ascii="Arial" w:hAnsi="Arial" w:cs="Arial"/>
          <w:sz w:val="22"/>
          <w:szCs w:val="22"/>
          <w:lang w:val="de-DE"/>
        </w:rPr>
        <w:t xml:space="preserve"> Fassade</w:t>
      </w:r>
      <w:r w:rsidR="008B6CA7">
        <w:rPr>
          <w:rFonts w:ascii="Arial" w:hAnsi="Arial" w:cs="Arial"/>
          <w:sz w:val="22"/>
          <w:szCs w:val="22"/>
          <w:lang w:val="de-DE"/>
        </w:rPr>
        <w:t xml:space="preserve"> </w:t>
      </w:r>
      <w:r w:rsidR="00191466">
        <w:rPr>
          <w:rFonts w:ascii="Arial" w:hAnsi="Arial" w:cs="Arial"/>
          <w:sz w:val="22"/>
          <w:szCs w:val="22"/>
          <w:lang w:val="de-DE"/>
        </w:rPr>
        <w:t>wirken Farben tendenziell intensiver</w:t>
      </w:r>
      <w:r w:rsidR="008B6CA7" w:rsidRPr="008B6CA7">
        <w:rPr>
          <w:rFonts w:ascii="Arial" w:hAnsi="Arial" w:cs="Arial"/>
          <w:sz w:val="22"/>
          <w:szCs w:val="22"/>
          <w:lang w:val="de-DE"/>
        </w:rPr>
        <w:t xml:space="preserve"> </w:t>
      </w:r>
      <w:r w:rsidR="008B6CA7">
        <w:rPr>
          <w:rFonts w:ascii="Arial" w:hAnsi="Arial" w:cs="Arial"/>
          <w:sz w:val="22"/>
          <w:szCs w:val="22"/>
          <w:lang w:val="de-DE"/>
        </w:rPr>
        <w:t>als im Interiorbereich</w:t>
      </w:r>
      <w:r w:rsidR="00191466">
        <w:rPr>
          <w:rFonts w:ascii="Arial" w:hAnsi="Arial" w:cs="Arial"/>
          <w:sz w:val="22"/>
          <w:szCs w:val="22"/>
          <w:lang w:val="de-DE"/>
        </w:rPr>
        <w:t xml:space="preserve">, weil sie im Kontext des Lichts und der Umgebung des betreffenden Gebäudes stehen“, </w:t>
      </w:r>
      <w:r w:rsidR="00191466" w:rsidRPr="005615F8">
        <w:rPr>
          <w:rFonts w:ascii="Arial" w:hAnsi="Arial" w:cs="Arial"/>
          <w:sz w:val="22"/>
          <w:szCs w:val="22"/>
          <w:lang w:val="de-DE"/>
        </w:rPr>
        <w:t xml:space="preserve">sagt Referentin </w:t>
      </w:r>
      <w:r w:rsidR="0020437C" w:rsidRPr="005615F8">
        <w:rPr>
          <w:rFonts w:ascii="Arial" w:hAnsi="Arial" w:cs="Arial"/>
          <w:sz w:val="22"/>
          <w:szCs w:val="22"/>
          <w:lang w:val="de-DE"/>
        </w:rPr>
        <w:t>Clarissa Blüm</w:t>
      </w:r>
      <w:r w:rsidR="00191466" w:rsidRPr="005615F8">
        <w:rPr>
          <w:rFonts w:ascii="Arial" w:hAnsi="Arial" w:cs="Arial"/>
          <w:sz w:val="22"/>
          <w:szCs w:val="22"/>
          <w:lang w:val="de-DE"/>
        </w:rPr>
        <w:t xml:space="preserve">. </w:t>
      </w:r>
      <w:r w:rsidR="00566F1C">
        <w:rPr>
          <w:rFonts w:ascii="Arial" w:hAnsi="Arial" w:cs="Arial"/>
          <w:sz w:val="22"/>
          <w:szCs w:val="22"/>
          <w:lang w:val="de-DE"/>
        </w:rPr>
        <w:t xml:space="preserve">Ebenso gilt es die längeren „Standzeiten“ der Gebäudehülle </w:t>
      </w:r>
      <w:r>
        <w:rPr>
          <w:rFonts w:ascii="Arial" w:hAnsi="Arial" w:cs="Arial"/>
          <w:sz w:val="22"/>
          <w:szCs w:val="22"/>
          <w:lang w:val="de-DE"/>
        </w:rPr>
        <w:t xml:space="preserve">im Auge </w:t>
      </w:r>
      <w:r w:rsidR="00566F1C">
        <w:rPr>
          <w:rFonts w:ascii="Arial" w:hAnsi="Arial" w:cs="Arial"/>
          <w:sz w:val="22"/>
          <w:szCs w:val="22"/>
          <w:lang w:val="de-DE"/>
        </w:rPr>
        <w:t xml:space="preserve">zu </w:t>
      </w:r>
      <w:r>
        <w:rPr>
          <w:rFonts w:ascii="Arial" w:hAnsi="Arial" w:cs="Arial"/>
          <w:sz w:val="22"/>
          <w:szCs w:val="22"/>
          <w:lang w:val="de-DE"/>
        </w:rPr>
        <w:t>behalten</w:t>
      </w:r>
      <w:r w:rsidR="00566F1C">
        <w:rPr>
          <w:rFonts w:ascii="Arial" w:hAnsi="Arial" w:cs="Arial"/>
          <w:sz w:val="22"/>
          <w:szCs w:val="22"/>
          <w:lang w:val="de-DE"/>
        </w:rPr>
        <w:t>, denn die Dauer einer Fassaden- oder einer Fenstergestaltung ist eher in Dekaden zu messen.</w:t>
      </w:r>
    </w:p>
    <w:p w14:paraId="2480E1EB" w14:textId="2F695459" w:rsidR="003510CB" w:rsidRDefault="003510CB" w:rsidP="00E1717E">
      <w:pPr>
        <w:tabs>
          <w:tab w:val="left" w:pos="7020"/>
        </w:tabs>
        <w:spacing w:line="340" w:lineRule="exact"/>
        <w:ind w:right="1557"/>
        <w:rPr>
          <w:rFonts w:ascii="Arial" w:hAnsi="Arial" w:cs="Arial"/>
          <w:sz w:val="22"/>
          <w:szCs w:val="22"/>
          <w:lang w:val="de-DE"/>
        </w:rPr>
      </w:pPr>
    </w:p>
    <w:p w14:paraId="76D5B48B" w14:textId="44471CE6" w:rsidR="005963B9" w:rsidRPr="005963B9" w:rsidRDefault="005963B9" w:rsidP="00E1717E">
      <w:pPr>
        <w:tabs>
          <w:tab w:val="left" w:pos="7020"/>
        </w:tabs>
        <w:spacing w:line="340" w:lineRule="exact"/>
        <w:ind w:right="1557"/>
        <w:rPr>
          <w:rFonts w:ascii="Arial" w:hAnsi="Arial" w:cs="Arial"/>
          <w:b/>
          <w:bCs/>
          <w:sz w:val="22"/>
          <w:szCs w:val="22"/>
          <w:lang w:val="de-DE"/>
        </w:rPr>
      </w:pPr>
      <w:r w:rsidRPr="005963B9">
        <w:rPr>
          <w:rFonts w:ascii="Arial" w:hAnsi="Arial" w:cs="Arial"/>
          <w:b/>
          <w:bCs/>
          <w:sz w:val="22"/>
          <w:szCs w:val="22"/>
          <w:lang w:val="de-DE"/>
        </w:rPr>
        <w:t>Neu</w:t>
      </w:r>
      <w:r>
        <w:rPr>
          <w:rFonts w:ascii="Arial" w:hAnsi="Arial" w:cs="Arial"/>
          <w:b/>
          <w:bCs/>
          <w:sz w:val="22"/>
          <w:szCs w:val="22"/>
          <w:lang w:val="de-DE"/>
        </w:rPr>
        <w:t>es Dekor</w:t>
      </w:r>
      <w:r w:rsidRPr="005963B9">
        <w:rPr>
          <w:rFonts w:ascii="Arial" w:hAnsi="Arial" w:cs="Arial"/>
          <w:b/>
          <w:bCs/>
          <w:sz w:val="22"/>
          <w:szCs w:val="22"/>
          <w:lang w:val="de-DE"/>
        </w:rPr>
        <w:t xml:space="preserve"> </w:t>
      </w:r>
      <w:r w:rsidRPr="00FD2046">
        <w:rPr>
          <w:rFonts w:ascii="Arial" w:hAnsi="Arial" w:cs="Arial"/>
          <w:b/>
          <w:bCs/>
          <w:sz w:val="22"/>
          <w:szCs w:val="22"/>
          <w:lang w:val="de-DE"/>
        </w:rPr>
        <w:t>RENOLIT EXOFOL PX Yakisugi</w:t>
      </w:r>
    </w:p>
    <w:p w14:paraId="6E68BF4E" w14:textId="0CF8C14B" w:rsidR="00566F1C" w:rsidRPr="00BC0CC2" w:rsidRDefault="00E07935" w:rsidP="00E1717E">
      <w:pPr>
        <w:tabs>
          <w:tab w:val="left" w:pos="7020"/>
        </w:tabs>
        <w:spacing w:line="340" w:lineRule="exact"/>
        <w:ind w:right="1557"/>
        <w:rPr>
          <w:rFonts w:ascii="Arial" w:hAnsi="Arial" w:cs="Arial"/>
          <w:sz w:val="22"/>
          <w:szCs w:val="22"/>
          <w:lang w:val="de-DE"/>
        </w:rPr>
      </w:pPr>
      <w:r>
        <w:rPr>
          <w:rFonts w:ascii="Arial" w:hAnsi="Arial" w:cs="Arial"/>
          <w:sz w:val="22"/>
          <w:szCs w:val="22"/>
          <w:lang w:val="de-DE"/>
        </w:rPr>
        <w:t xml:space="preserve">Eine neue Dimension im Fensterdesign erschließt </w:t>
      </w:r>
      <w:r w:rsidR="00BC0CC2" w:rsidRPr="00BC0CC2">
        <w:rPr>
          <w:rFonts w:ascii="Arial" w:hAnsi="Arial" w:cs="Arial"/>
          <w:sz w:val="22"/>
          <w:szCs w:val="22"/>
          <w:lang w:val="de-DE"/>
        </w:rPr>
        <w:t xml:space="preserve">die </w:t>
      </w:r>
      <w:r w:rsidR="00BC0CC2" w:rsidRPr="0020437C">
        <w:rPr>
          <w:rFonts w:ascii="Arial" w:hAnsi="Arial" w:cs="Arial"/>
          <w:sz w:val="22"/>
          <w:szCs w:val="22"/>
          <w:lang w:val="de-DE"/>
        </w:rPr>
        <w:t>Neuschöpfung</w:t>
      </w:r>
      <w:r w:rsidR="00FD2046" w:rsidRPr="0020437C">
        <w:rPr>
          <w:rFonts w:ascii="Arial" w:hAnsi="Arial" w:cs="Arial"/>
          <w:sz w:val="22"/>
          <w:szCs w:val="22"/>
          <w:lang w:val="de-DE"/>
        </w:rPr>
        <w:t xml:space="preserve"> </w:t>
      </w:r>
      <w:r w:rsidR="00BC0CC2" w:rsidRPr="0020437C">
        <w:rPr>
          <w:rFonts w:ascii="Arial" w:hAnsi="Arial" w:cs="Arial"/>
          <w:b/>
          <w:bCs/>
          <w:sz w:val="22"/>
          <w:szCs w:val="22"/>
          <w:lang w:val="de-DE"/>
        </w:rPr>
        <w:t>RENOLIT</w:t>
      </w:r>
      <w:r w:rsidR="00BC0CC2" w:rsidRPr="0020437C">
        <w:rPr>
          <w:rFonts w:ascii="Arial" w:hAnsi="Arial" w:cs="Arial"/>
          <w:sz w:val="22"/>
          <w:szCs w:val="22"/>
          <w:lang w:val="de-DE"/>
        </w:rPr>
        <w:t xml:space="preserve"> EXOFOL PX Yakisugi</w:t>
      </w:r>
      <w:r w:rsidRPr="0020437C">
        <w:rPr>
          <w:rFonts w:ascii="Arial" w:hAnsi="Arial" w:cs="Arial"/>
          <w:sz w:val="22"/>
          <w:szCs w:val="22"/>
          <w:lang w:val="de-DE"/>
        </w:rPr>
        <w:t>.</w:t>
      </w:r>
      <w:r w:rsidR="00BC0CC2" w:rsidRPr="0020437C">
        <w:rPr>
          <w:rFonts w:ascii="Arial" w:hAnsi="Arial" w:cs="Arial"/>
          <w:sz w:val="22"/>
          <w:szCs w:val="22"/>
          <w:lang w:val="de-DE"/>
        </w:rPr>
        <w:t xml:space="preserve"> Ihr </w:t>
      </w:r>
      <w:r w:rsidRPr="0020437C">
        <w:rPr>
          <w:rFonts w:ascii="Arial" w:hAnsi="Arial" w:cs="Arial"/>
          <w:sz w:val="22"/>
          <w:szCs w:val="22"/>
          <w:lang w:val="de-DE"/>
        </w:rPr>
        <w:t xml:space="preserve">ebenso exotisches wie </w:t>
      </w:r>
      <w:r w:rsidRPr="00FD2046">
        <w:rPr>
          <w:rFonts w:ascii="Arial" w:hAnsi="Arial" w:cs="Arial"/>
          <w:sz w:val="22"/>
          <w:szCs w:val="22"/>
          <w:lang w:val="de-DE"/>
        </w:rPr>
        <w:t xml:space="preserve">naturverbundenes </w:t>
      </w:r>
      <w:r w:rsidR="00BC0CC2" w:rsidRPr="00FD2046">
        <w:rPr>
          <w:rFonts w:ascii="Arial" w:hAnsi="Arial" w:cs="Arial"/>
          <w:sz w:val="22"/>
          <w:szCs w:val="22"/>
          <w:lang w:val="de-DE"/>
        </w:rPr>
        <w:t xml:space="preserve">Design orientiert sich an </w:t>
      </w:r>
      <w:bookmarkStart w:id="2" w:name="_Hlk97619990"/>
      <w:r w:rsidR="000551F4" w:rsidRPr="00FD2046">
        <w:rPr>
          <w:rFonts w:ascii="Arial" w:hAnsi="Arial" w:cs="Arial"/>
          <w:sz w:val="22"/>
          <w:szCs w:val="22"/>
          <w:lang w:val="de-DE"/>
        </w:rPr>
        <w:t>ein</w:t>
      </w:r>
      <w:r w:rsidR="00BC0CC2" w:rsidRPr="00FD2046">
        <w:rPr>
          <w:rFonts w:ascii="Arial" w:hAnsi="Arial" w:cs="Arial"/>
          <w:sz w:val="22"/>
          <w:szCs w:val="22"/>
          <w:lang w:val="de-DE"/>
        </w:rPr>
        <w:t xml:space="preserve">er alten japanischen Handwerksmethode </w:t>
      </w:r>
      <w:r w:rsidR="000551F4" w:rsidRPr="00FD2046">
        <w:rPr>
          <w:rFonts w:ascii="Arial" w:hAnsi="Arial" w:cs="Arial"/>
          <w:sz w:val="22"/>
          <w:szCs w:val="22"/>
          <w:lang w:val="de-DE"/>
        </w:rPr>
        <w:t>zur Holzkonservierung</w:t>
      </w:r>
      <w:bookmarkEnd w:id="2"/>
      <w:r w:rsidR="000551F4" w:rsidRPr="00FD2046">
        <w:rPr>
          <w:rFonts w:ascii="Arial" w:hAnsi="Arial" w:cs="Arial"/>
          <w:sz w:val="22"/>
          <w:szCs w:val="22"/>
          <w:lang w:val="de-DE"/>
        </w:rPr>
        <w:t xml:space="preserve"> – </w:t>
      </w:r>
      <w:r w:rsidR="000551F4" w:rsidRPr="00FD2046">
        <w:rPr>
          <w:rStyle w:val="fontstyle01"/>
          <w:rFonts w:ascii="Arial" w:hAnsi="Arial" w:cs="Arial"/>
          <w:lang w:val="de-DE"/>
        </w:rPr>
        <w:t xml:space="preserve">die Bezeichnung Yakisugi steht für “verbrennen” und für </w:t>
      </w:r>
      <w:r w:rsidR="000551F4" w:rsidRPr="00FD2046">
        <w:rPr>
          <w:rStyle w:val="fontstyle01"/>
          <w:rFonts w:ascii="Arial" w:hAnsi="Arial" w:cs="Arial"/>
          <w:lang w:val="de-DE"/>
        </w:rPr>
        <w:lastRenderedPageBreak/>
        <w:t>“Sicheltanne”</w:t>
      </w:r>
      <w:r w:rsidR="00BC0CC2" w:rsidRPr="00FD2046">
        <w:rPr>
          <w:rFonts w:ascii="Arial" w:hAnsi="Arial" w:cs="Arial"/>
          <w:sz w:val="22"/>
          <w:szCs w:val="22"/>
          <w:lang w:val="de-DE"/>
        </w:rPr>
        <w:t xml:space="preserve">. </w:t>
      </w:r>
      <w:r w:rsidR="00BC0CC2" w:rsidRPr="00FD2046">
        <w:rPr>
          <w:rStyle w:val="fontstyle01"/>
          <w:rFonts w:ascii="Arial" w:hAnsi="Arial" w:cs="Arial"/>
          <w:lang w:val="de-DE"/>
        </w:rPr>
        <w:t xml:space="preserve">Die Hitzebehandlung durch offenes Feuer verlängert die Lebensdauer des Holzes und verleiht ihm eine ganz </w:t>
      </w:r>
      <w:r w:rsidR="00BC0CC2" w:rsidRPr="00FD2046">
        <w:rPr>
          <w:rStyle w:val="fontstyle01"/>
          <w:rFonts w:ascii="Arial" w:hAnsi="Arial" w:cs="Arial"/>
          <w:color w:val="auto"/>
          <w:lang w:val="de-DE"/>
        </w:rPr>
        <w:t>besondere Optik.</w:t>
      </w:r>
      <w:r w:rsidR="00BC0CC2" w:rsidRPr="00FD2046">
        <w:rPr>
          <w:rFonts w:ascii="Arial" w:hAnsi="Arial" w:cs="Arial"/>
          <w:sz w:val="22"/>
          <w:szCs w:val="22"/>
          <w:lang w:val="de-DE"/>
        </w:rPr>
        <w:t xml:space="preserve"> Das mit silbrigen Schattierungen durchzogene Schwarz des neuen Dekors </w:t>
      </w:r>
      <w:r w:rsidR="000551F4" w:rsidRPr="00FD2046">
        <w:rPr>
          <w:rFonts w:ascii="Arial" w:hAnsi="Arial" w:cs="Arial"/>
          <w:sz w:val="22"/>
          <w:szCs w:val="22"/>
          <w:lang w:val="de-DE"/>
        </w:rPr>
        <w:t xml:space="preserve">spiegelt </w:t>
      </w:r>
      <w:r w:rsidRPr="00FD2046">
        <w:rPr>
          <w:rFonts w:ascii="Arial" w:hAnsi="Arial" w:cs="Arial"/>
          <w:sz w:val="22"/>
          <w:szCs w:val="22"/>
          <w:lang w:val="de-DE"/>
        </w:rPr>
        <w:t>diese</w:t>
      </w:r>
      <w:r w:rsidR="000551F4" w:rsidRPr="00FD2046">
        <w:rPr>
          <w:rFonts w:ascii="Arial" w:hAnsi="Arial" w:cs="Arial"/>
          <w:sz w:val="22"/>
          <w:szCs w:val="22"/>
          <w:lang w:val="de-DE"/>
        </w:rPr>
        <w:t xml:space="preserve"> verkohlte Holzoberfläche wider und </w:t>
      </w:r>
      <w:r w:rsidR="00BC0CC2" w:rsidRPr="00FD2046">
        <w:rPr>
          <w:rFonts w:ascii="Arial" w:hAnsi="Arial" w:cs="Arial"/>
          <w:sz w:val="22"/>
          <w:szCs w:val="22"/>
          <w:lang w:val="de-DE"/>
        </w:rPr>
        <w:t>setzt einen gezielten Kontrast zu hellen Hölzern, Farben und Designs.</w:t>
      </w:r>
    </w:p>
    <w:p w14:paraId="76C422F4" w14:textId="1080FBE1" w:rsidR="00D25454" w:rsidRDefault="00D25454" w:rsidP="00E1717E">
      <w:pPr>
        <w:tabs>
          <w:tab w:val="left" w:pos="7020"/>
        </w:tabs>
        <w:spacing w:line="340" w:lineRule="exact"/>
        <w:ind w:right="1557"/>
        <w:rPr>
          <w:rFonts w:ascii="Arial" w:hAnsi="Arial" w:cs="Arial"/>
          <w:sz w:val="22"/>
          <w:szCs w:val="22"/>
          <w:lang w:val="de-DE"/>
        </w:rPr>
      </w:pPr>
    </w:p>
    <w:p w14:paraId="3F4B975E" w14:textId="31AAD5C6" w:rsidR="005963B9" w:rsidRPr="005963B9" w:rsidRDefault="005963B9" w:rsidP="00E1717E">
      <w:pPr>
        <w:tabs>
          <w:tab w:val="left" w:pos="7020"/>
        </w:tabs>
        <w:spacing w:line="340" w:lineRule="exact"/>
        <w:ind w:right="1557"/>
        <w:rPr>
          <w:rFonts w:ascii="Arial" w:hAnsi="Arial" w:cs="Arial"/>
          <w:b/>
          <w:bCs/>
          <w:sz w:val="22"/>
          <w:szCs w:val="22"/>
          <w:lang w:val="de-DE"/>
        </w:rPr>
      </w:pPr>
      <w:r w:rsidRPr="005963B9">
        <w:rPr>
          <w:rFonts w:ascii="Arial" w:hAnsi="Arial" w:cs="Arial"/>
          <w:b/>
          <w:bCs/>
          <w:sz w:val="22"/>
          <w:szCs w:val="22"/>
          <w:lang w:val="de-DE"/>
        </w:rPr>
        <w:t>Neue Farben für matte und supermatte Oberflächen</w:t>
      </w:r>
    </w:p>
    <w:p w14:paraId="5B29CB97" w14:textId="4FB275FC" w:rsidR="006F34F6" w:rsidRPr="0020437C" w:rsidRDefault="00872CC8" w:rsidP="00E1717E">
      <w:pPr>
        <w:tabs>
          <w:tab w:val="left" w:pos="7020"/>
        </w:tabs>
        <w:spacing w:line="340" w:lineRule="exact"/>
        <w:ind w:right="1557"/>
        <w:rPr>
          <w:rFonts w:ascii="Arial" w:hAnsi="Arial" w:cs="Arial"/>
          <w:sz w:val="22"/>
          <w:szCs w:val="22"/>
          <w:lang w:val="de-DE"/>
        </w:rPr>
      </w:pPr>
      <w:r w:rsidRPr="0020437C">
        <w:rPr>
          <w:rFonts w:ascii="Arial" w:hAnsi="Arial" w:cs="Arial"/>
          <w:sz w:val="22"/>
          <w:szCs w:val="22"/>
          <w:lang w:val="de-DE"/>
        </w:rPr>
        <w:t xml:space="preserve">Der Trend zu matten Oberflächenstrukturen hält unvermindert an. “Für unsere </w:t>
      </w:r>
      <w:r w:rsidRPr="0020437C">
        <w:rPr>
          <w:rFonts w:ascii="Arial" w:hAnsi="Arial" w:cs="Arial"/>
          <w:b/>
          <w:bCs/>
          <w:sz w:val="22"/>
          <w:szCs w:val="22"/>
          <w:lang w:val="de-DE"/>
        </w:rPr>
        <w:t>RENOLIT</w:t>
      </w:r>
      <w:r w:rsidRPr="0020437C">
        <w:rPr>
          <w:rFonts w:ascii="Arial" w:hAnsi="Arial" w:cs="Arial"/>
          <w:sz w:val="22"/>
          <w:szCs w:val="22"/>
          <w:lang w:val="de-DE"/>
        </w:rPr>
        <w:t xml:space="preserve"> EXOFOL PX Matt-Produkte haben wir deshalb eine eigene </w:t>
      </w:r>
      <w:r w:rsidR="00701D3B" w:rsidRPr="0020437C">
        <w:rPr>
          <w:rFonts w:ascii="Arial" w:hAnsi="Arial" w:cs="Arial"/>
          <w:sz w:val="22"/>
          <w:szCs w:val="22"/>
          <w:lang w:val="de-DE"/>
        </w:rPr>
        <w:t xml:space="preserve">Kollektion </w:t>
      </w:r>
      <w:r w:rsidRPr="0020437C">
        <w:rPr>
          <w:rFonts w:ascii="Arial" w:hAnsi="Arial" w:cs="Arial"/>
          <w:sz w:val="22"/>
          <w:szCs w:val="22"/>
          <w:lang w:val="de-DE"/>
        </w:rPr>
        <w:t>entwickelt”, berichtet Produktmanager Franz Josef Weber</w:t>
      </w:r>
      <w:r w:rsidR="00701D3B" w:rsidRPr="0020437C">
        <w:rPr>
          <w:rFonts w:ascii="Arial" w:hAnsi="Arial" w:cs="Arial"/>
          <w:sz w:val="22"/>
          <w:szCs w:val="22"/>
          <w:lang w:val="de-DE"/>
        </w:rPr>
        <w:t xml:space="preserve">. </w:t>
      </w:r>
      <w:r w:rsidRPr="0020437C">
        <w:rPr>
          <w:rFonts w:ascii="Arial" w:hAnsi="Arial" w:cs="Arial"/>
          <w:sz w:val="22"/>
          <w:szCs w:val="22"/>
          <w:lang w:val="de-DE"/>
        </w:rPr>
        <w:t xml:space="preserve">Sie umfasst </w:t>
      </w:r>
      <w:r w:rsidR="00DA7464" w:rsidRPr="0020437C">
        <w:rPr>
          <w:rFonts w:ascii="Arial" w:hAnsi="Arial" w:cs="Arial"/>
          <w:sz w:val="22"/>
          <w:szCs w:val="22"/>
          <w:lang w:val="de-DE"/>
        </w:rPr>
        <w:t xml:space="preserve">insgesamt 19 Farben, davon </w:t>
      </w:r>
      <w:r w:rsidR="00F60647" w:rsidRPr="0020437C">
        <w:rPr>
          <w:rFonts w:ascii="Arial" w:hAnsi="Arial" w:cs="Arial"/>
          <w:sz w:val="22"/>
          <w:szCs w:val="22"/>
          <w:lang w:val="de-DE"/>
        </w:rPr>
        <w:t>zehn</w:t>
      </w:r>
      <w:r w:rsidR="00701D3B" w:rsidRPr="0020437C">
        <w:rPr>
          <w:rFonts w:ascii="Arial" w:hAnsi="Arial" w:cs="Arial"/>
          <w:sz w:val="22"/>
          <w:szCs w:val="22"/>
          <w:lang w:val="de-DE"/>
        </w:rPr>
        <w:t xml:space="preserve"> Grautöne</w:t>
      </w:r>
      <w:r w:rsidR="00DA7464" w:rsidRPr="0020437C">
        <w:rPr>
          <w:rFonts w:ascii="Arial" w:hAnsi="Arial" w:cs="Arial"/>
          <w:sz w:val="22"/>
          <w:szCs w:val="22"/>
          <w:lang w:val="de-DE"/>
        </w:rPr>
        <w:t xml:space="preserve"> – </w:t>
      </w:r>
      <w:r w:rsidR="00701D3B" w:rsidRPr="0020437C">
        <w:rPr>
          <w:rFonts w:ascii="Arial" w:hAnsi="Arial" w:cs="Arial"/>
          <w:sz w:val="22"/>
          <w:szCs w:val="22"/>
          <w:lang w:val="de-DE"/>
        </w:rPr>
        <w:t>zum Teil mit einer leichten Grünschattierung</w:t>
      </w:r>
      <w:r w:rsidR="00DA7464" w:rsidRPr="0020437C">
        <w:rPr>
          <w:rFonts w:ascii="Arial" w:hAnsi="Arial" w:cs="Arial"/>
          <w:sz w:val="22"/>
          <w:szCs w:val="22"/>
          <w:lang w:val="de-DE"/>
        </w:rPr>
        <w:t xml:space="preserve"> –</w:t>
      </w:r>
      <w:r w:rsidR="00701D3B" w:rsidRPr="0020437C">
        <w:rPr>
          <w:rFonts w:ascii="Arial" w:hAnsi="Arial" w:cs="Arial"/>
          <w:sz w:val="22"/>
          <w:szCs w:val="22"/>
          <w:lang w:val="de-DE"/>
        </w:rPr>
        <w:t xml:space="preserve"> </w:t>
      </w:r>
      <w:r w:rsidR="00DA7464" w:rsidRPr="0020437C">
        <w:rPr>
          <w:rFonts w:ascii="Arial" w:hAnsi="Arial" w:cs="Arial"/>
          <w:sz w:val="22"/>
          <w:szCs w:val="22"/>
          <w:lang w:val="de-DE"/>
        </w:rPr>
        <w:t xml:space="preserve">und </w:t>
      </w:r>
      <w:r w:rsidR="00524346" w:rsidRPr="0020437C">
        <w:rPr>
          <w:rFonts w:ascii="Arial" w:hAnsi="Arial" w:cs="Arial"/>
          <w:sz w:val="22"/>
          <w:szCs w:val="22"/>
          <w:lang w:val="de-DE"/>
        </w:rPr>
        <w:t>sechs</w:t>
      </w:r>
      <w:r w:rsidR="00701D3B" w:rsidRPr="0020437C">
        <w:rPr>
          <w:rFonts w:ascii="Arial" w:hAnsi="Arial" w:cs="Arial"/>
          <w:sz w:val="22"/>
          <w:szCs w:val="22"/>
          <w:lang w:val="de-DE"/>
        </w:rPr>
        <w:t xml:space="preserve"> Brauntöne, von </w:t>
      </w:r>
      <w:r w:rsidR="00524346" w:rsidRPr="0020437C">
        <w:rPr>
          <w:rFonts w:ascii="Arial" w:hAnsi="Arial" w:cs="Arial"/>
          <w:sz w:val="22"/>
          <w:szCs w:val="22"/>
          <w:lang w:val="de-DE"/>
        </w:rPr>
        <w:t>Terracotta</w:t>
      </w:r>
      <w:r w:rsidR="00701D3B" w:rsidRPr="0020437C">
        <w:rPr>
          <w:rFonts w:ascii="Arial" w:hAnsi="Arial" w:cs="Arial"/>
          <w:sz w:val="22"/>
          <w:szCs w:val="22"/>
          <w:lang w:val="de-DE"/>
        </w:rPr>
        <w:t xml:space="preserve"> bis Schwarzbraun. </w:t>
      </w:r>
      <w:r w:rsidR="0017161C" w:rsidRPr="0020437C">
        <w:rPr>
          <w:rFonts w:ascii="Arial" w:hAnsi="Arial" w:cs="Arial"/>
          <w:sz w:val="22"/>
          <w:szCs w:val="22"/>
          <w:lang w:val="de-DE"/>
        </w:rPr>
        <w:t xml:space="preserve">Die neuen Dekore der </w:t>
      </w:r>
      <w:r w:rsidR="00587C1D" w:rsidRPr="0020437C">
        <w:rPr>
          <w:rFonts w:ascii="Arial" w:hAnsi="Arial" w:cs="Arial"/>
          <w:b/>
          <w:sz w:val="22"/>
          <w:szCs w:val="22"/>
          <w:lang w:val="de-DE"/>
        </w:rPr>
        <w:t>RENOLIT</w:t>
      </w:r>
      <w:r w:rsidR="00587C1D" w:rsidRPr="0020437C">
        <w:rPr>
          <w:rFonts w:ascii="Arial" w:hAnsi="Arial" w:cs="Arial"/>
          <w:sz w:val="22"/>
          <w:szCs w:val="22"/>
          <w:lang w:val="de-DE"/>
        </w:rPr>
        <w:t xml:space="preserve"> EXOFOL PFX Super-Matt</w:t>
      </w:r>
      <w:r w:rsidR="0017161C" w:rsidRPr="0020437C">
        <w:rPr>
          <w:rFonts w:ascii="Arial" w:hAnsi="Arial" w:cs="Arial"/>
          <w:sz w:val="22"/>
          <w:szCs w:val="22"/>
          <w:lang w:val="de-DE"/>
        </w:rPr>
        <w:t xml:space="preserve">-Kollektion bestätigen </w:t>
      </w:r>
      <w:r w:rsidR="002C4464" w:rsidRPr="0020437C">
        <w:rPr>
          <w:rFonts w:ascii="Arial" w:hAnsi="Arial" w:cs="Arial"/>
          <w:sz w:val="22"/>
          <w:szCs w:val="22"/>
          <w:lang w:val="de-DE"/>
        </w:rPr>
        <w:t>zwei weitere</w:t>
      </w:r>
      <w:r w:rsidR="0017161C" w:rsidRPr="0020437C">
        <w:rPr>
          <w:rFonts w:ascii="Arial" w:hAnsi="Arial" w:cs="Arial"/>
          <w:sz w:val="22"/>
          <w:szCs w:val="22"/>
          <w:lang w:val="de-DE"/>
        </w:rPr>
        <w:t xml:space="preserve"> Trend</w:t>
      </w:r>
      <w:r w:rsidR="002C4464" w:rsidRPr="0020437C">
        <w:rPr>
          <w:rFonts w:ascii="Arial" w:hAnsi="Arial" w:cs="Arial"/>
          <w:sz w:val="22"/>
          <w:szCs w:val="22"/>
          <w:lang w:val="de-DE"/>
        </w:rPr>
        <w:t>s</w:t>
      </w:r>
      <w:r w:rsidR="005615F8">
        <w:rPr>
          <w:rFonts w:ascii="Arial" w:hAnsi="Arial" w:cs="Arial"/>
          <w:sz w:val="22"/>
          <w:szCs w:val="22"/>
          <w:lang w:val="de-DE"/>
        </w:rPr>
        <w:t>:</w:t>
      </w:r>
      <w:r w:rsidR="0017161C" w:rsidRPr="0020437C">
        <w:rPr>
          <w:rFonts w:ascii="Arial" w:hAnsi="Arial" w:cs="Arial"/>
          <w:sz w:val="22"/>
          <w:szCs w:val="22"/>
          <w:lang w:val="de-DE"/>
        </w:rPr>
        <w:t xml:space="preserve"> </w:t>
      </w:r>
      <w:r w:rsidR="005615F8" w:rsidRPr="00493F47">
        <w:rPr>
          <w:rFonts w:ascii="Arial" w:hAnsi="Arial" w:cs="Arial"/>
          <w:sz w:val="22"/>
          <w:szCs w:val="22"/>
          <w:lang w:val="de-DE"/>
        </w:rPr>
        <w:t xml:space="preserve">die noch immer ungebrochene Nachfrage </w:t>
      </w:r>
      <w:r w:rsidR="002E3F71" w:rsidRPr="00C65469">
        <w:rPr>
          <w:rFonts w:ascii="Arial" w:hAnsi="Arial" w:cs="Arial"/>
          <w:sz w:val="22"/>
          <w:szCs w:val="22"/>
          <w:lang w:val="de-DE"/>
        </w:rPr>
        <w:t>nach</w:t>
      </w:r>
      <w:r w:rsidR="005615F8" w:rsidRPr="00C65469">
        <w:rPr>
          <w:rFonts w:ascii="Arial" w:hAnsi="Arial" w:cs="Arial"/>
          <w:sz w:val="22"/>
          <w:szCs w:val="22"/>
          <w:lang w:val="de-DE"/>
        </w:rPr>
        <w:t xml:space="preserve"> </w:t>
      </w:r>
      <w:r w:rsidR="005615F8" w:rsidRPr="00493F47">
        <w:rPr>
          <w:rFonts w:ascii="Arial" w:hAnsi="Arial" w:cs="Arial"/>
          <w:sz w:val="22"/>
          <w:szCs w:val="22"/>
          <w:lang w:val="de-DE"/>
        </w:rPr>
        <w:t>Eichenholzdekoren und die zunehmende Tendenz zu warmen Brauntönen.</w:t>
      </w:r>
      <w:r w:rsidR="00587C1D" w:rsidRPr="00493F47">
        <w:rPr>
          <w:rFonts w:ascii="Arial" w:hAnsi="Arial" w:cs="Arial"/>
          <w:sz w:val="22"/>
          <w:szCs w:val="22"/>
          <w:lang w:val="de-DE"/>
        </w:rPr>
        <w:t xml:space="preserve"> </w:t>
      </w:r>
      <w:r w:rsidR="0072231A" w:rsidRPr="00493F47">
        <w:rPr>
          <w:rFonts w:ascii="Arial" w:hAnsi="Arial" w:cs="Arial"/>
          <w:sz w:val="22"/>
          <w:szCs w:val="22"/>
          <w:lang w:val="de-DE"/>
        </w:rPr>
        <w:t>Ei</w:t>
      </w:r>
      <w:r w:rsidR="0072231A" w:rsidRPr="0020437C">
        <w:rPr>
          <w:rFonts w:ascii="Arial" w:hAnsi="Arial" w:cs="Arial"/>
          <w:sz w:val="22"/>
          <w:szCs w:val="22"/>
          <w:lang w:val="de-DE"/>
        </w:rPr>
        <w:t>ne zusätzliche PVDF-Schicht verleiht d</w:t>
      </w:r>
      <w:r w:rsidR="002C4464" w:rsidRPr="0020437C">
        <w:rPr>
          <w:rFonts w:ascii="Arial" w:hAnsi="Arial" w:cs="Arial"/>
          <w:sz w:val="22"/>
          <w:szCs w:val="22"/>
          <w:lang w:val="de-DE"/>
        </w:rPr>
        <w:t>ies</w:t>
      </w:r>
      <w:r w:rsidR="0072231A" w:rsidRPr="0020437C">
        <w:rPr>
          <w:rFonts w:ascii="Arial" w:hAnsi="Arial" w:cs="Arial"/>
          <w:sz w:val="22"/>
          <w:szCs w:val="22"/>
          <w:lang w:val="de-DE"/>
        </w:rPr>
        <w:t xml:space="preserve">er </w:t>
      </w:r>
      <w:r w:rsidR="002C4464" w:rsidRPr="0020437C">
        <w:rPr>
          <w:rFonts w:ascii="Arial" w:hAnsi="Arial" w:cs="Arial"/>
          <w:sz w:val="22"/>
          <w:szCs w:val="22"/>
          <w:lang w:val="de-DE"/>
        </w:rPr>
        <w:t xml:space="preserve">auf </w:t>
      </w:r>
      <w:r w:rsidR="002C4464" w:rsidRPr="0020437C">
        <w:rPr>
          <w:rFonts w:ascii="Arial" w:hAnsi="Arial" w:cs="Arial"/>
          <w:b/>
          <w:sz w:val="22"/>
          <w:szCs w:val="22"/>
          <w:lang w:val="de-DE"/>
        </w:rPr>
        <w:t>RENOLIT</w:t>
      </w:r>
      <w:r w:rsidR="002C4464" w:rsidRPr="0020437C">
        <w:rPr>
          <w:rFonts w:ascii="Arial" w:hAnsi="Arial" w:cs="Arial"/>
          <w:sz w:val="22"/>
          <w:szCs w:val="22"/>
          <w:lang w:val="de-DE"/>
        </w:rPr>
        <w:t xml:space="preserve"> EXOFOL PX basierenden </w:t>
      </w:r>
      <w:r w:rsidR="007C19E6" w:rsidRPr="0020437C">
        <w:rPr>
          <w:rFonts w:ascii="Arial" w:hAnsi="Arial" w:cs="Arial"/>
          <w:sz w:val="22"/>
          <w:szCs w:val="22"/>
          <w:lang w:val="de-DE"/>
        </w:rPr>
        <w:t xml:space="preserve">Folie </w:t>
      </w:r>
      <w:r w:rsidR="000E56EF" w:rsidRPr="0020437C">
        <w:rPr>
          <w:rFonts w:ascii="Arial" w:hAnsi="Arial" w:cs="Arial"/>
          <w:sz w:val="22"/>
          <w:szCs w:val="22"/>
          <w:lang w:val="de-DE"/>
        </w:rPr>
        <w:t>eine</w:t>
      </w:r>
      <w:r w:rsidR="0072231A" w:rsidRPr="0020437C">
        <w:rPr>
          <w:rFonts w:ascii="Arial" w:hAnsi="Arial" w:cs="Arial"/>
          <w:sz w:val="22"/>
          <w:szCs w:val="22"/>
          <w:lang w:val="de-DE"/>
        </w:rPr>
        <w:t xml:space="preserve"> </w:t>
      </w:r>
      <w:r w:rsidR="00191702" w:rsidRPr="0020437C">
        <w:rPr>
          <w:rFonts w:ascii="Arial" w:hAnsi="Arial" w:cs="Arial"/>
          <w:sz w:val="22"/>
          <w:szCs w:val="22"/>
          <w:lang w:val="de-DE"/>
        </w:rPr>
        <w:t xml:space="preserve">besonders samtige, hochwertige </w:t>
      </w:r>
      <w:r w:rsidR="0072231A" w:rsidRPr="0020437C">
        <w:rPr>
          <w:rFonts w:ascii="Arial" w:hAnsi="Arial" w:cs="Arial"/>
          <w:sz w:val="22"/>
          <w:szCs w:val="22"/>
          <w:lang w:val="de-DE"/>
        </w:rPr>
        <w:t>Haptik</w:t>
      </w:r>
      <w:r w:rsidR="006F34F6" w:rsidRPr="0020437C">
        <w:rPr>
          <w:rFonts w:ascii="Arial" w:hAnsi="Arial" w:cs="Arial"/>
          <w:sz w:val="22"/>
          <w:szCs w:val="22"/>
          <w:lang w:val="de-DE"/>
        </w:rPr>
        <w:t>.</w:t>
      </w:r>
    </w:p>
    <w:p w14:paraId="6D743739" w14:textId="01D7CBE0" w:rsidR="006F34F6" w:rsidRDefault="006F34F6" w:rsidP="00E1717E">
      <w:pPr>
        <w:tabs>
          <w:tab w:val="left" w:pos="7020"/>
        </w:tabs>
        <w:spacing w:line="340" w:lineRule="exact"/>
        <w:ind w:right="1557"/>
        <w:rPr>
          <w:rFonts w:ascii="Arial" w:hAnsi="Arial" w:cs="Arial"/>
          <w:sz w:val="22"/>
          <w:szCs w:val="22"/>
          <w:lang w:val="de-DE"/>
        </w:rPr>
      </w:pPr>
    </w:p>
    <w:p w14:paraId="4EB4F3AA" w14:textId="450CA856" w:rsidR="005963B9" w:rsidRPr="005963B9" w:rsidRDefault="005963B9" w:rsidP="00E1717E">
      <w:pPr>
        <w:tabs>
          <w:tab w:val="left" w:pos="7020"/>
        </w:tabs>
        <w:spacing w:line="340" w:lineRule="exact"/>
        <w:ind w:right="1557"/>
        <w:rPr>
          <w:rFonts w:ascii="Arial" w:hAnsi="Arial" w:cs="Arial"/>
          <w:b/>
          <w:bCs/>
          <w:sz w:val="22"/>
          <w:szCs w:val="22"/>
          <w:lang w:val="de-DE"/>
        </w:rPr>
      </w:pPr>
      <w:r w:rsidRPr="005963B9">
        <w:rPr>
          <w:rFonts w:ascii="Arial" w:hAnsi="Arial" w:cs="Arial"/>
          <w:b/>
          <w:bCs/>
          <w:sz w:val="22"/>
          <w:szCs w:val="22"/>
          <w:lang w:val="de-DE"/>
        </w:rPr>
        <w:t>Neue Servicethemen rund um die Folie</w:t>
      </w:r>
    </w:p>
    <w:p w14:paraId="66DB1589" w14:textId="686186CA" w:rsidR="00582594" w:rsidRPr="00F510AE" w:rsidRDefault="00A920A2" w:rsidP="00E1717E">
      <w:pPr>
        <w:tabs>
          <w:tab w:val="left" w:pos="7020"/>
        </w:tabs>
        <w:spacing w:line="340" w:lineRule="exact"/>
        <w:ind w:right="1557"/>
        <w:rPr>
          <w:rFonts w:ascii="Arial" w:hAnsi="Arial" w:cs="Arial"/>
          <w:sz w:val="22"/>
          <w:szCs w:val="22"/>
          <w:lang w:val="de-DE"/>
        </w:rPr>
      </w:pPr>
      <w:r>
        <w:rPr>
          <w:rFonts w:ascii="Arial" w:hAnsi="Arial" w:cs="Arial"/>
          <w:sz w:val="22"/>
          <w:szCs w:val="22"/>
          <w:lang w:val="de-DE"/>
        </w:rPr>
        <w:t xml:space="preserve">Neben Dekor- und Produktneuheiten stehen bei </w:t>
      </w:r>
      <w:r w:rsidR="00ED7244" w:rsidRPr="00ED7244">
        <w:rPr>
          <w:rFonts w:ascii="Arial" w:hAnsi="Arial" w:cs="Arial"/>
          <w:bCs/>
          <w:sz w:val="22"/>
          <w:szCs w:val="22"/>
          <w:lang w:val="de-DE"/>
        </w:rPr>
        <w:t>dem Unternehmen</w:t>
      </w:r>
      <w:r w:rsidR="00835C22" w:rsidRPr="00CB2DE6">
        <w:rPr>
          <w:rFonts w:ascii="Arial" w:hAnsi="Arial" w:cs="Arial"/>
          <w:sz w:val="22"/>
          <w:szCs w:val="22"/>
          <w:lang w:val="de-DE"/>
        </w:rPr>
        <w:t xml:space="preserve"> </w:t>
      </w:r>
      <w:r w:rsidR="00ED7244">
        <w:rPr>
          <w:rFonts w:ascii="Arial" w:hAnsi="Arial" w:cs="Arial"/>
          <w:sz w:val="22"/>
          <w:szCs w:val="22"/>
          <w:lang w:val="de-DE"/>
        </w:rPr>
        <w:t>stets die Serviceleistungen im Fokus</w:t>
      </w:r>
      <w:r w:rsidR="003E2A26">
        <w:rPr>
          <w:rFonts w:ascii="Arial" w:hAnsi="Arial" w:cs="Arial"/>
          <w:sz w:val="22"/>
          <w:szCs w:val="22"/>
          <w:lang w:val="de-DE"/>
        </w:rPr>
        <w:t>. Der</w:t>
      </w:r>
      <w:r w:rsidR="00ED7244">
        <w:rPr>
          <w:rFonts w:ascii="Arial" w:hAnsi="Arial" w:cs="Arial"/>
          <w:sz w:val="22"/>
          <w:szCs w:val="22"/>
          <w:lang w:val="de-DE"/>
        </w:rPr>
        <w:t xml:space="preserve"> </w:t>
      </w:r>
      <w:r w:rsidR="00ED7244" w:rsidRPr="00ED7244">
        <w:rPr>
          <w:rFonts w:ascii="Arial" w:hAnsi="Arial" w:cs="Arial"/>
          <w:b/>
          <w:bCs/>
          <w:sz w:val="22"/>
          <w:szCs w:val="22"/>
          <w:lang w:val="de-DE"/>
        </w:rPr>
        <w:t>RENOLIT</w:t>
      </w:r>
      <w:r w:rsidR="00ED7244">
        <w:rPr>
          <w:rFonts w:ascii="Arial" w:hAnsi="Arial" w:cs="Arial"/>
          <w:sz w:val="22"/>
          <w:szCs w:val="22"/>
          <w:lang w:val="de-DE"/>
        </w:rPr>
        <w:t xml:space="preserve"> Folienservice </w:t>
      </w:r>
      <w:r w:rsidR="003E2A26">
        <w:rPr>
          <w:rFonts w:ascii="Arial" w:hAnsi="Arial" w:cs="Arial"/>
          <w:sz w:val="22"/>
          <w:szCs w:val="22"/>
          <w:lang w:val="de-DE"/>
        </w:rPr>
        <w:t>hat jetzt sein</w:t>
      </w:r>
      <w:r w:rsidR="00ED7244">
        <w:rPr>
          <w:rFonts w:ascii="Arial" w:hAnsi="Arial" w:cs="Arial"/>
          <w:sz w:val="22"/>
          <w:szCs w:val="22"/>
          <w:lang w:val="de-DE"/>
        </w:rPr>
        <w:t xml:space="preserve"> Angebot um </w:t>
      </w:r>
      <w:bookmarkStart w:id="3" w:name="_Hlk97620766"/>
      <w:r w:rsidR="00ED7244">
        <w:rPr>
          <w:rFonts w:ascii="Arial" w:hAnsi="Arial" w:cs="Arial"/>
          <w:sz w:val="22"/>
          <w:szCs w:val="22"/>
          <w:lang w:val="de-DE"/>
        </w:rPr>
        <w:t>kundenspezifisch zugeschnitt</w:t>
      </w:r>
      <w:r w:rsidR="00D24A51">
        <w:rPr>
          <w:rFonts w:ascii="Arial" w:hAnsi="Arial" w:cs="Arial"/>
          <w:sz w:val="22"/>
          <w:szCs w:val="22"/>
          <w:lang w:val="de-DE"/>
        </w:rPr>
        <w:t>en</w:t>
      </w:r>
      <w:r w:rsidR="00ED7244">
        <w:rPr>
          <w:rFonts w:ascii="Arial" w:hAnsi="Arial" w:cs="Arial"/>
          <w:sz w:val="22"/>
          <w:szCs w:val="22"/>
          <w:lang w:val="de-DE"/>
        </w:rPr>
        <w:t xml:space="preserve">e Reparaturfolien </w:t>
      </w:r>
      <w:bookmarkEnd w:id="3"/>
      <w:r w:rsidR="00ED7244">
        <w:rPr>
          <w:rFonts w:ascii="Arial" w:hAnsi="Arial" w:cs="Arial"/>
          <w:sz w:val="22"/>
          <w:szCs w:val="22"/>
          <w:lang w:val="de-DE"/>
        </w:rPr>
        <w:t xml:space="preserve">erweitert. „Damit optimieren wir zum einen die Nutzung der produzierten Folienrollen und senken zugleich den Arbeitsaufwand beim Kunden“, erläutert Abteilungsleiter Harald Neunzehn den Zusatznutzen der neuen Dienstleistung. </w:t>
      </w:r>
      <w:r w:rsidR="003E2A26">
        <w:rPr>
          <w:rFonts w:ascii="Arial" w:hAnsi="Arial" w:cs="Arial"/>
          <w:sz w:val="22"/>
          <w:szCs w:val="22"/>
          <w:lang w:val="de-DE"/>
        </w:rPr>
        <w:t xml:space="preserve">Darüber hinaus bietet </w:t>
      </w:r>
      <w:r w:rsidR="00584AEE">
        <w:rPr>
          <w:rFonts w:ascii="Arial" w:hAnsi="Arial" w:cs="Arial"/>
          <w:sz w:val="22"/>
          <w:szCs w:val="22"/>
          <w:lang w:val="de-DE"/>
        </w:rPr>
        <w:t>d</w:t>
      </w:r>
      <w:r w:rsidR="003E2A26">
        <w:rPr>
          <w:rFonts w:ascii="Arial" w:hAnsi="Arial" w:cs="Arial"/>
          <w:sz w:val="22"/>
          <w:szCs w:val="22"/>
          <w:lang w:val="de-DE"/>
        </w:rPr>
        <w:t>ie Serviceabteilung ihre</w:t>
      </w:r>
      <w:r w:rsidR="00393507">
        <w:rPr>
          <w:rFonts w:ascii="Arial" w:hAnsi="Arial" w:cs="Arial"/>
          <w:sz w:val="22"/>
          <w:szCs w:val="22"/>
          <w:lang w:val="de-DE"/>
        </w:rPr>
        <w:t xml:space="preserve"> Workshops zur Folienreparatur und </w:t>
      </w:r>
      <w:r w:rsidR="0020437C" w:rsidRPr="00C33EBA">
        <w:rPr>
          <w:rFonts w:ascii="Arial" w:hAnsi="Arial" w:cs="Arial"/>
          <w:sz w:val="22"/>
          <w:szCs w:val="22"/>
          <w:lang w:val="de-DE"/>
        </w:rPr>
        <w:t>R</w:t>
      </w:r>
      <w:r w:rsidR="00393507" w:rsidRPr="00C33EBA">
        <w:rPr>
          <w:rFonts w:ascii="Arial" w:hAnsi="Arial" w:cs="Arial"/>
          <w:sz w:val="22"/>
          <w:szCs w:val="22"/>
          <w:lang w:val="de-DE"/>
        </w:rPr>
        <w:t xml:space="preserve">einigung </w:t>
      </w:r>
      <w:r w:rsidR="00393507">
        <w:rPr>
          <w:rFonts w:ascii="Arial" w:hAnsi="Arial" w:cs="Arial"/>
          <w:sz w:val="22"/>
          <w:szCs w:val="22"/>
          <w:lang w:val="de-DE"/>
        </w:rPr>
        <w:t>jetzt auch online an</w:t>
      </w:r>
      <w:r w:rsidR="003E2A26">
        <w:rPr>
          <w:rFonts w:ascii="Arial" w:hAnsi="Arial" w:cs="Arial"/>
          <w:sz w:val="22"/>
          <w:szCs w:val="22"/>
          <w:lang w:val="de-DE"/>
        </w:rPr>
        <w:t xml:space="preserve"> </w:t>
      </w:r>
      <w:r w:rsidR="00393507">
        <w:rPr>
          <w:rFonts w:ascii="Arial" w:hAnsi="Arial" w:cs="Arial"/>
          <w:sz w:val="22"/>
          <w:szCs w:val="22"/>
          <w:lang w:val="de-DE"/>
        </w:rPr>
        <w:t xml:space="preserve">und </w:t>
      </w:r>
      <w:r w:rsidR="003E2A26">
        <w:rPr>
          <w:rFonts w:ascii="Arial" w:hAnsi="Arial" w:cs="Arial"/>
          <w:sz w:val="22"/>
          <w:szCs w:val="22"/>
          <w:lang w:val="de-DE"/>
        </w:rPr>
        <w:t xml:space="preserve">erleichtert </w:t>
      </w:r>
      <w:r w:rsidR="00393507">
        <w:rPr>
          <w:rFonts w:ascii="Arial" w:hAnsi="Arial" w:cs="Arial"/>
          <w:sz w:val="22"/>
          <w:szCs w:val="22"/>
          <w:lang w:val="de-DE"/>
        </w:rPr>
        <w:t>so die Fortbildung unter Pandemiebedingungen erheblich.</w:t>
      </w:r>
      <w:r w:rsidR="00635405">
        <w:rPr>
          <w:rFonts w:ascii="Arial" w:hAnsi="Arial" w:cs="Arial"/>
          <w:sz w:val="22"/>
          <w:szCs w:val="22"/>
          <w:lang w:val="de-DE"/>
        </w:rPr>
        <w:t xml:space="preserve"> Tipps zur korrekten Reinigung von Fensterrahmen hat </w:t>
      </w:r>
      <w:r w:rsidR="00635405" w:rsidRPr="00090B48">
        <w:rPr>
          <w:rFonts w:ascii="Arial" w:hAnsi="Arial" w:cs="Arial"/>
          <w:b/>
          <w:bCs/>
          <w:sz w:val="22"/>
          <w:szCs w:val="22"/>
          <w:lang w:val="de-DE"/>
        </w:rPr>
        <w:t>RENOLIT</w:t>
      </w:r>
      <w:r w:rsidR="00635405">
        <w:rPr>
          <w:rFonts w:ascii="Arial" w:hAnsi="Arial" w:cs="Arial"/>
          <w:sz w:val="22"/>
          <w:szCs w:val="22"/>
          <w:lang w:val="de-DE"/>
        </w:rPr>
        <w:t xml:space="preserve"> zudem in einem Flyer </w:t>
      </w:r>
      <w:r w:rsidR="00635405" w:rsidRPr="00F510AE">
        <w:rPr>
          <w:rFonts w:ascii="Arial" w:hAnsi="Arial" w:cs="Arial"/>
          <w:sz w:val="22"/>
          <w:szCs w:val="22"/>
          <w:lang w:val="de-DE"/>
        </w:rPr>
        <w:t xml:space="preserve">zusammengefasst und </w:t>
      </w:r>
      <w:r w:rsidR="003E2A26" w:rsidRPr="00F510AE">
        <w:rPr>
          <w:rFonts w:ascii="Arial" w:hAnsi="Arial" w:cs="Arial"/>
          <w:sz w:val="22"/>
          <w:szCs w:val="22"/>
          <w:lang w:val="de-DE"/>
        </w:rPr>
        <w:t xml:space="preserve">präsentiert </w:t>
      </w:r>
      <w:r w:rsidR="009A1539" w:rsidRPr="00F510AE">
        <w:rPr>
          <w:rFonts w:ascii="Arial" w:hAnsi="Arial" w:cs="Arial"/>
          <w:sz w:val="22"/>
          <w:szCs w:val="22"/>
          <w:lang w:val="de-DE"/>
        </w:rPr>
        <w:t>passend dazu</w:t>
      </w:r>
      <w:r w:rsidR="00635405" w:rsidRPr="00F510AE">
        <w:rPr>
          <w:rFonts w:ascii="Arial" w:hAnsi="Arial" w:cs="Arial"/>
          <w:sz w:val="22"/>
          <w:szCs w:val="22"/>
          <w:lang w:val="de-DE"/>
        </w:rPr>
        <w:t xml:space="preserve"> ein Reinigungsset.</w:t>
      </w:r>
      <w:r w:rsidR="002E5BB5" w:rsidRPr="00F510AE">
        <w:rPr>
          <w:rFonts w:ascii="Arial" w:hAnsi="Arial" w:cs="Arial"/>
          <w:sz w:val="22"/>
          <w:szCs w:val="22"/>
          <w:lang w:val="de-DE"/>
        </w:rPr>
        <w:t xml:space="preserve"> </w:t>
      </w:r>
      <w:r w:rsidR="0060219D" w:rsidRPr="00137FA7">
        <w:rPr>
          <w:rFonts w:ascii="Arial" w:hAnsi="Arial" w:cs="Arial"/>
          <w:sz w:val="22"/>
          <w:szCs w:val="22"/>
          <w:lang w:val="de-DE"/>
        </w:rPr>
        <w:t>Die Webseite www.renolit.com/exteriorsolutions enthält w</w:t>
      </w:r>
      <w:r w:rsidR="0038034C" w:rsidRPr="00137FA7">
        <w:rPr>
          <w:rFonts w:ascii="Arial" w:hAnsi="Arial" w:cs="Arial"/>
          <w:sz w:val="22"/>
          <w:szCs w:val="22"/>
          <w:lang w:val="de-DE"/>
        </w:rPr>
        <w:t xml:space="preserve">eitere Informationen </w:t>
      </w:r>
      <w:r w:rsidR="00777DF0" w:rsidRPr="00137FA7">
        <w:rPr>
          <w:rFonts w:ascii="Arial" w:hAnsi="Arial" w:cs="Arial"/>
          <w:sz w:val="22"/>
          <w:szCs w:val="22"/>
          <w:lang w:val="de-DE"/>
        </w:rPr>
        <w:t>zu diesem sowohl für Fensterbauunternehmen als auch für Bauherren wichtigen Thema</w:t>
      </w:r>
      <w:r w:rsidR="00102535" w:rsidRPr="00137FA7">
        <w:rPr>
          <w:rFonts w:ascii="Arial" w:hAnsi="Arial" w:cs="Arial"/>
          <w:sz w:val="22"/>
          <w:szCs w:val="22"/>
          <w:lang w:val="de-DE"/>
        </w:rPr>
        <w:t>.</w:t>
      </w:r>
    </w:p>
    <w:p w14:paraId="7DD611D1" w14:textId="11A2D6C4" w:rsidR="0072231A" w:rsidRPr="00F510AE" w:rsidRDefault="0072231A" w:rsidP="00E1717E">
      <w:pPr>
        <w:tabs>
          <w:tab w:val="left" w:pos="7020"/>
        </w:tabs>
        <w:spacing w:line="340" w:lineRule="exact"/>
        <w:ind w:right="1557"/>
        <w:rPr>
          <w:rFonts w:ascii="Arial" w:hAnsi="Arial" w:cs="Arial"/>
          <w:sz w:val="22"/>
          <w:szCs w:val="22"/>
          <w:lang w:val="de-DE"/>
        </w:rPr>
      </w:pPr>
    </w:p>
    <w:p w14:paraId="1303BD3E" w14:textId="6548A244" w:rsidR="001B5E58" w:rsidRPr="0062242B" w:rsidRDefault="00584AEE" w:rsidP="00E1717E">
      <w:pPr>
        <w:tabs>
          <w:tab w:val="left" w:pos="7020"/>
        </w:tabs>
        <w:spacing w:line="340" w:lineRule="exact"/>
        <w:ind w:right="1557"/>
        <w:rPr>
          <w:rFonts w:ascii="Arial" w:hAnsi="Arial" w:cs="Arial"/>
          <w:sz w:val="22"/>
          <w:szCs w:val="22"/>
          <w:lang w:val="de-DE"/>
        </w:rPr>
      </w:pPr>
      <w:r w:rsidRPr="0062242B">
        <w:rPr>
          <w:rFonts w:ascii="Arial" w:hAnsi="Arial" w:cs="Arial"/>
          <w:sz w:val="22"/>
          <w:szCs w:val="22"/>
          <w:lang w:val="de-DE"/>
        </w:rPr>
        <w:t>Eine</w:t>
      </w:r>
      <w:r w:rsidR="003E2A26" w:rsidRPr="0062242B">
        <w:rPr>
          <w:rFonts w:ascii="Arial" w:hAnsi="Arial" w:cs="Arial"/>
          <w:sz w:val="22"/>
          <w:szCs w:val="22"/>
          <w:lang w:val="de-DE"/>
        </w:rPr>
        <w:t xml:space="preserve"> Sicherheit ganz anderer Art </w:t>
      </w:r>
      <w:r w:rsidRPr="0062242B">
        <w:rPr>
          <w:rFonts w:ascii="Arial" w:hAnsi="Arial" w:cs="Arial"/>
          <w:sz w:val="22"/>
          <w:szCs w:val="22"/>
          <w:lang w:val="de-DE"/>
        </w:rPr>
        <w:t>bietet die Folienidentifizierung</w:t>
      </w:r>
      <w:r w:rsidR="00E81EB1" w:rsidRPr="0062242B">
        <w:rPr>
          <w:rFonts w:ascii="Arial" w:hAnsi="Arial" w:cs="Arial"/>
          <w:sz w:val="22"/>
          <w:szCs w:val="22"/>
          <w:lang w:val="de-DE"/>
        </w:rPr>
        <w:t xml:space="preserve"> mit Hilfe eines Produktmarkers und eines Detektors</w:t>
      </w:r>
      <w:r w:rsidRPr="0062242B">
        <w:rPr>
          <w:rFonts w:ascii="Arial" w:hAnsi="Arial" w:cs="Arial"/>
          <w:sz w:val="22"/>
          <w:szCs w:val="22"/>
          <w:lang w:val="de-DE"/>
        </w:rPr>
        <w:t xml:space="preserve">. </w:t>
      </w:r>
      <w:r w:rsidR="00E81EB1" w:rsidRPr="0062242B">
        <w:rPr>
          <w:rFonts w:ascii="Arial" w:hAnsi="Arial" w:cs="Arial"/>
          <w:sz w:val="22"/>
          <w:szCs w:val="22"/>
          <w:lang w:val="de-DE"/>
        </w:rPr>
        <w:t xml:space="preserve">Der Marker gehört </w:t>
      </w:r>
      <w:r w:rsidR="00D24A51" w:rsidRPr="0062242B">
        <w:rPr>
          <w:rFonts w:ascii="Arial" w:hAnsi="Arial" w:cs="Arial"/>
          <w:sz w:val="22"/>
          <w:szCs w:val="22"/>
          <w:lang w:val="de-DE"/>
        </w:rPr>
        <w:t>inzwischen</w:t>
      </w:r>
      <w:r w:rsidRPr="0062242B">
        <w:rPr>
          <w:rFonts w:ascii="Arial" w:hAnsi="Arial" w:cs="Arial"/>
          <w:sz w:val="22"/>
          <w:szCs w:val="22"/>
          <w:lang w:val="de-DE"/>
        </w:rPr>
        <w:t xml:space="preserve"> </w:t>
      </w:r>
      <w:r w:rsidR="00E81EB1" w:rsidRPr="0062242B">
        <w:rPr>
          <w:rFonts w:ascii="Arial" w:hAnsi="Arial" w:cs="Arial"/>
          <w:sz w:val="22"/>
          <w:szCs w:val="22"/>
          <w:lang w:val="de-DE"/>
        </w:rPr>
        <w:t>zur Grundausstattung</w:t>
      </w:r>
      <w:r w:rsidRPr="0062242B">
        <w:rPr>
          <w:rFonts w:ascii="Arial" w:hAnsi="Arial" w:cs="Arial"/>
          <w:sz w:val="22"/>
          <w:szCs w:val="22"/>
          <w:lang w:val="de-DE"/>
        </w:rPr>
        <w:t xml:space="preserve"> alle</w:t>
      </w:r>
      <w:r w:rsidR="00E81EB1" w:rsidRPr="0062242B">
        <w:rPr>
          <w:rFonts w:ascii="Arial" w:hAnsi="Arial" w:cs="Arial"/>
          <w:sz w:val="22"/>
          <w:szCs w:val="22"/>
          <w:lang w:val="de-DE"/>
        </w:rPr>
        <w:t>r</w:t>
      </w:r>
      <w:r w:rsidRPr="0062242B">
        <w:rPr>
          <w:rFonts w:ascii="Arial" w:hAnsi="Arial" w:cs="Arial"/>
          <w:sz w:val="22"/>
          <w:szCs w:val="22"/>
          <w:lang w:val="de-DE"/>
        </w:rPr>
        <w:t xml:space="preserve"> </w:t>
      </w:r>
      <w:r w:rsidRPr="0062242B">
        <w:rPr>
          <w:rFonts w:ascii="Arial" w:hAnsi="Arial" w:cs="Arial"/>
          <w:b/>
          <w:bCs/>
          <w:sz w:val="22"/>
          <w:szCs w:val="22"/>
          <w:lang w:val="de-DE"/>
        </w:rPr>
        <w:t>RENOLIT</w:t>
      </w:r>
      <w:r w:rsidRPr="0062242B">
        <w:rPr>
          <w:rFonts w:ascii="Arial" w:hAnsi="Arial" w:cs="Arial"/>
          <w:sz w:val="22"/>
          <w:szCs w:val="22"/>
          <w:lang w:val="de-DE"/>
        </w:rPr>
        <w:t xml:space="preserve"> EXOFOL Produkte </w:t>
      </w:r>
      <w:r w:rsidR="00E81EB1" w:rsidRPr="0062242B">
        <w:rPr>
          <w:rFonts w:ascii="Arial" w:hAnsi="Arial" w:cs="Arial"/>
          <w:sz w:val="22"/>
          <w:szCs w:val="22"/>
          <w:lang w:val="de-DE"/>
        </w:rPr>
        <w:t xml:space="preserve">und </w:t>
      </w:r>
      <w:r w:rsidR="00E81EB1" w:rsidRPr="0062242B">
        <w:rPr>
          <w:rFonts w:ascii="Arial" w:hAnsi="Arial" w:cs="Arial"/>
          <w:bCs/>
          <w:sz w:val="22"/>
          <w:szCs w:val="22"/>
          <w:lang w:val="de-DE"/>
        </w:rPr>
        <w:t xml:space="preserve">gibt wie ein physikalischer Fingerabdruck </w:t>
      </w:r>
      <w:r w:rsidR="00E81EB1" w:rsidRPr="0062242B">
        <w:rPr>
          <w:rFonts w:ascii="Arial" w:hAnsi="Arial" w:cs="Arial"/>
          <w:sz w:val="22"/>
          <w:szCs w:val="22"/>
          <w:lang w:val="de-DE"/>
        </w:rPr>
        <w:t xml:space="preserve">Auskunft über die Herkunft der Folie. </w:t>
      </w:r>
      <w:r w:rsidR="005E359C" w:rsidRPr="0062242B">
        <w:rPr>
          <w:rFonts w:ascii="Arial" w:hAnsi="Arial" w:cs="Arial"/>
          <w:sz w:val="22"/>
          <w:szCs w:val="22"/>
          <w:lang w:val="de-DE"/>
        </w:rPr>
        <w:t xml:space="preserve">Ausgelesen wird er über den Detektor, der mittlerweile nicht nur zwischen </w:t>
      </w:r>
      <w:r w:rsidR="005E359C" w:rsidRPr="0062242B">
        <w:rPr>
          <w:rFonts w:ascii="Arial" w:hAnsi="Arial" w:cs="Arial"/>
          <w:b/>
          <w:bCs/>
          <w:sz w:val="22"/>
          <w:szCs w:val="22"/>
          <w:lang w:val="de-DE"/>
        </w:rPr>
        <w:t>RENOLIT</w:t>
      </w:r>
      <w:r w:rsidR="005E359C" w:rsidRPr="0062242B">
        <w:rPr>
          <w:rFonts w:ascii="Arial" w:hAnsi="Arial" w:cs="Arial"/>
          <w:sz w:val="22"/>
          <w:szCs w:val="22"/>
          <w:lang w:val="de-DE"/>
        </w:rPr>
        <w:t xml:space="preserve"> und </w:t>
      </w:r>
      <w:r w:rsidR="005E359C" w:rsidRPr="0062242B">
        <w:rPr>
          <w:rFonts w:ascii="Arial" w:hAnsi="Arial" w:cs="Arial"/>
          <w:sz w:val="22"/>
          <w:szCs w:val="22"/>
          <w:lang w:val="de-DE"/>
        </w:rPr>
        <w:lastRenderedPageBreak/>
        <w:t>anderen Produkten unterscheide</w:t>
      </w:r>
      <w:r w:rsidR="007A36E3" w:rsidRPr="0062242B">
        <w:rPr>
          <w:rFonts w:ascii="Arial" w:hAnsi="Arial" w:cs="Arial"/>
          <w:sz w:val="22"/>
          <w:szCs w:val="22"/>
          <w:lang w:val="de-DE"/>
        </w:rPr>
        <w:t>n</w:t>
      </w:r>
      <w:r w:rsidR="005E359C" w:rsidRPr="0062242B">
        <w:rPr>
          <w:rFonts w:ascii="Arial" w:hAnsi="Arial" w:cs="Arial"/>
          <w:sz w:val="22"/>
          <w:szCs w:val="22"/>
          <w:lang w:val="de-DE"/>
        </w:rPr>
        <w:t xml:space="preserve">, sondern auch die einzelnen </w:t>
      </w:r>
      <w:r w:rsidR="002E5BB5" w:rsidRPr="0062242B">
        <w:rPr>
          <w:rFonts w:ascii="Arial" w:hAnsi="Arial" w:cs="Arial"/>
          <w:b/>
          <w:bCs/>
          <w:sz w:val="22"/>
          <w:szCs w:val="22"/>
          <w:lang w:val="de-DE"/>
        </w:rPr>
        <w:t>RENOLIT</w:t>
      </w:r>
      <w:r w:rsidR="002E5BB5" w:rsidRPr="0062242B">
        <w:rPr>
          <w:rFonts w:ascii="Arial" w:hAnsi="Arial" w:cs="Arial"/>
          <w:sz w:val="22"/>
          <w:szCs w:val="22"/>
          <w:lang w:val="de-DE"/>
        </w:rPr>
        <w:t xml:space="preserve"> EXOFOL </w:t>
      </w:r>
      <w:r w:rsidR="005E359C" w:rsidRPr="0062242B">
        <w:rPr>
          <w:rFonts w:ascii="Arial" w:hAnsi="Arial" w:cs="Arial"/>
          <w:sz w:val="22"/>
          <w:szCs w:val="22"/>
          <w:lang w:val="de-DE"/>
        </w:rPr>
        <w:t>Produktqualitäten identifizier</w:t>
      </w:r>
      <w:r w:rsidR="007A36E3" w:rsidRPr="0062242B">
        <w:rPr>
          <w:rFonts w:ascii="Arial" w:hAnsi="Arial" w:cs="Arial"/>
          <w:sz w:val="22"/>
          <w:szCs w:val="22"/>
          <w:lang w:val="de-DE"/>
        </w:rPr>
        <w:t>en kann</w:t>
      </w:r>
      <w:r w:rsidR="005E359C" w:rsidRPr="0062242B">
        <w:rPr>
          <w:rFonts w:ascii="Arial" w:hAnsi="Arial" w:cs="Arial"/>
          <w:sz w:val="22"/>
          <w:szCs w:val="22"/>
          <w:lang w:val="de-DE"/>
        </w:rPr>
        <w:t xml:space="preserve">. </w:t>
      </w:r>
      <w:r w:rsidR="005E359C" w:rsidRPr="0062242B">
        <w:rPr>
          <w:rFonts w:ascii="Arial" w:hAnsi="Arial" w:cs="Arial"/>
          <w:bCs/>
          <w:sz w:val="22"/>
          <w:szCs w:val="22"/>
          <w:lang w:val="de-DE"/>
        </w:rPr>
        <w:t xml:space="preserve">Auf diese Weise lassen sich </w:t>
      </w:r>
      <w:r w:rsidR="007A36E3" w:rsidRPr="0062242B">
        <w:rPr>
          <w:rFonts w:ascii="Arial" w:hAnsi="Arial" w:cs="Arial"/>
          <w:bCs/>
          <w:sz w:val="22"/>
          <w:szCs w:val="22"/>
          <w:lang w:val="de-DE"/>
        </w:rPr>
        <w:t>zum einen</w:t>
      </w:r>
      <w:r w:rsidR="005E359C" w:rsidRPr="0062242B">
        <w:rPr>
          <w:rFonts w:ascii="Arial" w:hAnsi="Arial" w:cs="Arial"/>
          <w:bCs/>
          <w:sz w:val="22"/>
          <w:szCs w:val="22"/>
          <w:lang w:val="de-DE"/>
        </w:rPr>
        <w:t xml:space="preserve"> Plagiate verlässlich entlarven </w:t>
      </w:r>
      <w:r w:rsidR="007A36E3" w:rsidRPr="0062242B">
        <w:rPr>
          <w:rFonts w:ascii="Arial" w:hAnsi="Arial" w:cs="Arial"/>
          <w:bCs/>
          <w:sz w:val="22"/>
          <w:szCs w:val="22"/>
          <w:lang w:val="de-DE"/>
        </w:rPr>
        <w:t>und zum anderen</w:t>
      </w:r>
      <w:r w:rsidR="005E359C" w:rsidRPr="0062242B">
        <w:rPr>
          <w:rFonts w:ascii="Arial" w:hAnsi="Arial" w:cs="Arial"/>
          <w:bCs/>
          <w:sz w:val="22"/>
          <w:szCs w:val="22"/>
          <w:lang w:val="de-DE"/>
        </w:rPr>
        <w:t xml:space="preserve"> </w:t>
      </w:r>
      <w:r w:rsidR="007A36E3" w:rsidRPr="0062242B">
        <w:rPr>
          <w:rFonts w:ascii="Arial" w:hAnsi="Arial" w:cs="Arial"/>
          <w:bCs/>
          <w:sz w:val="22"/>
          <w:szCs w:val="22"/>
          <w:lang w:val="de-DE"/>
        </w:rPr>
        <w:t>über</w:t>
      </w:r>
      <w:r w:rsidR="005E359C" w:rsidRPr="0062242B">
        <w:rPr>
          <w:rFonts w:ascii="Arial" w:hAnsi="Arial" w:cs="Arial"/>
          <w:bCs/>
          <w:sz w:val="22"/>
          <w:szCs w:val="22"/>
          <w:lang w:val="de-DE"/>
        </w:rPr>
        <w:t xml:space="preserve">prüfen, ob die verbauten </w:t>
      </w:r>
      <w:r w:rsidR="005E359C" w:rsidRPr="0062242B">
        <w:rPr>
          <w:rFonts w:ascii="Arial" w:hAnsi="Arial" w:cs="Arial"/>
          <w:b/>
          <w:sz w:val="22"/>
          <w:szCs w:val="22"/>
          <w:lang w:val="de-DE"/>
        </w:rPr>
        <w:t>RENOLIT</w:t>
      </w:r>
      <w:r w:rsidR="005E359C" w:rsidRPr="0062242B">
        <w:rPr>
          <w:rFonts w:ascii="Arial" w:hAnsi="Arial" w:cs="Arial"/>
          <w:sz w:val="22"/>
          <w:szCs w:val="22"/>
          <w:lang w:val="de-DE"/>
        </w:rPr>
        <w:t xml:space="preserve"> EXOFOL Produkte </w:t>
      </w:r>
      <w:r w:rsidR="007A36E3" w:rsidRPr="0062242B">
        <w:rPr>
          <w:rFonts w:ascii="Arial" w:hAnsi="Arial" w:cs="Arial"/>
          <w:sz w:val="22"/>
          <w:szCs w:val="22"/>
          <w:lang w:val="de-DE"/>
        </w:rPr>
        <w:t xml:space="preserve">auch </w:t>
      </w:r>
      <w:r w:rsidR="00D24A51" w:rsidRPr="0062242B">
        <w:rPr>
          <w:rFonts w:ascii="Arial" w:hAnsi="Arial" w:cs="Arial"/>
          <w:bCs/>
          <w:sz w:val="22"/>
          <w:szCs w:val="22"/>
          <w:lang w:val="de-DE"/>
        </w:rPr>
        <w:t>für die jeweiligen Länder bzw. Regionen geeignet sind</w:t>
      </w:r>
      <w:r w:rsidR="007A36E3" w:rsidRPr="0062242B">
        <w:rPr>
          <w:rFonts w:ascii="Arial" w:hAnsi="Arial" w:cs="Arial"/>
          <w:bCs/>
          <w:sz w:val="22"/>
          <w:szCs w:val="22"/>
          <w:lang w:val="de-DE"/>
        </w:rPr>
        <w:t>.</w:t>
      </w:r>
    </w:p>
    <w:p w14:paraId="39390C48" w14:textId="73BCFA73" w:rsidR="00F10EE7" w:rsidRDefault="00F10EE7" w:rsidP="00E1717E">
      <w:pPr>
        <w:tabs>
          <w:tab w:val="left" w:pos="7020"/>
        </w:tabs>
        <w:spacing w:line="340" w:lineRule="exact"/>
        <w:ind w:right="1557"/>
        <w:rPr>
          <w:rFonts w:ascii="Arial" w:hAnsi="Arial" w:cs="Arial"/>
          <w:bCs/>
          <w:sz w:val="22"/>
          <w:szCs w:val="22"/>
          <w:lang w:val="de-DE"/>
        </w:rPr>
      </w:pPr>
    </w:p>
    <w:p w14:paraId="1913F15A" w14:textId="7F38F941" w:rsidR="00C33EBA" w:rsidRPr="00F510AE" w:rsidRDefault="00C33EBA" w:rsidP="00C33EBA">
      <w:pPr>
        <w:tabs>
          <w:tab w:val="left" w:pos="7020"/>
        </w:tabs>
        <w:spacing w:line="340" w:lineRule="exact"/>
        <w:ind w:right="1557"/>
        <w:rPr>
          <w:rFonts w:ascii="Arial" w:hAnsi="Arial" w:cs="Arial"/>
          <w:sz w:val="22"/>
          <w:szCs w:val="22"/>
          <w:lang w:val="de-DE"/>
        </w:rPr>
      </w:pPr>
      <w:r w:rsidRPr="00F510AE">
        <w:rPr>
          <w:rFonts w:ascii="Arial" w:hAnsi="Arial" w:cs="Arial"/>
          <w:sz w:val="22"/>
          <w:szCs w:val="22"/>
          <w:lang w:val="de-DE"/>
        </w:rPr>
        <w:t xml:space="preserve">Buchbar bzw. bestellbar sind alle Leistungen über den </w:t>
      </w:r>
      <w:r w:rsidRPr="00F510AE">
        <w:rPr>
          <w:rFonts w:ascii="Arial" w:hAnsi="Arial" w:cs="Arial"/>
          <w:b/>
          <w:bCs/>
          <w:sz w:val="22"/>
          <w:szCs w:val="22"/>
          <w:lang w:val="de-DE"/>
        </w:rPr>
        <w:t>RENOLIT</w:t>
      </w:r>
      <w:r w:rsidRPr="00F510AE">
        <w:rPr>
          <w:rFonts w:ascii="Arial" w:hAnsi="Arial" w:cs="Arial"/>
          <w:sz w:val="22"/>
          <w:szCs w:val="22"/>
          <w:lang w:val="de-DE"/>
        </w:rPr>
        <w:t xml:space="preserve"> Online Shop</w:t>
      </w:r>
      <w:r>
        <w:rPr>
          <w:rFonts w:ascii="Arial" w:hAnsi="Arial" w:cs="Arial"/>
          <w:sz w:val="22"/>
          <w:szCs w:val="22"/>
          <w:lang w:val="de-DE"/>
        </w:rPr>
        <w:t>, shop.renolit.com</w:t>
      </w:r>
      <w:r w:rsidRPr="00F510AE">
        <w:rPr>
          <w:rFonts w:ascii="Arial" w:hAnsi="Arial" w:cs="Arial"/>
          <w:sz w:val="22"/>
          <w:szCs w:val="22"/>
          <w:lang w:val="de-DE"/>
        </w:rPr>
        <w:t>.</w:t>
      </w:r>
    </w:p>
    <w:p w14:paraId="2F9598CE" w14:textId="77777777" w:rsidR="00C33EBA" w:rsidRDefault="00C33EBA" w:rsidP="00E1717E">
      <w:pPr>
        <w:tabs>
          <w:tab w:val="left" w:pos="7020"/>
        </w:tabs>
        <w:spacing w:line="340" w:lineRule="exact"/>
        <w:ind w:right="1557"/>
        <w:rPr>
          <w:rFonts w:ascii="Arial" w:hAnsi="Arial" w:cs="Arial"/>
          <w:bCs/>
          <w:sz w:val="22"/>
          <w:szCs w:val="22"/>
          <w:lang w:val="de-DE"/>
        </w:rPr>
      </w:pPr>
    </w:p>
    <w:p w14:paraId="33E10C68" w14:textId="77777777" w:rsidR="00495321" w:rsidRPr="007667A2" w:rsidRDefault="00495321" w:rsidP="00E1717E">
      <w:pPr>
        <w:tabs>
          <w:tab w:val="left" w:pos="7020"/>
        </w:tabs>
        <w:spacing w:line="340" w:lineRule="exact"/>
        <w:ind w:right="1557"/>
        <w:rPr>
          <w:rFonts w:ascii="Arial" w:hAnsi="Arial" w:cs="Arial"/>
          <w:bCs/>
          <w:sz w:val="22"/>
          <w:szCs w:val="22"/>
          <w:lang w:val="de-DE"/>
        </w:rPr>
      </w:pPr>
    </w:p>
    <w:p w14:paraId="5C98EADD" w14:textId="297626A9" w:rsidR="00253D8B" w:rsidRDefault="00253D8B" w:rsidP="00E1717E">
      <w:pPr>
        <w:tabs>
          <w:tab w:val="left" w:pos="7020"/>
          <w:tab w:val="left" w:pos="9000"/>
        </w:tabs>
        <w:spacing w:line="340" w:lineRule="exact"/>
        <w:ind w:right="1559"/>
        <w:rPr>
          <w:rFonts w:ascii="Arial" w:eastAsia="Times New Roman" w:hAnsi="Arial" w:cs="Arial"/>
          <w:sz w:val="22"/>
          <w:szCs w:val="22"/>
          <w:u w:val="single"/>
          <w:lang w:val="de-DE"/>
        </w:rPr>
      </w:pPr>
      <w:r w:rsidRPr="00F7733B">
        <w:rPr>
          <w:rFonts w:ascii="Arial" w:eastAsia="Times New Roman" w:hAnsi="Arial" w:cs="Arial"/>
          <w:sz w:val="22"/>
          <w:szCs w:val="22"/>
          <w:u w:val="single"/>
          <w:lang w:val="de-DE"/>
        </w:rPr>
        <w:t>Bild</w:t>
      </w:r>
      <w:r>
        <w:rPr>
          <w:rFonts w:ascii="Arial" w:eastAsia="Times New Roman" w:hAnsi="Arial" w:cs="Arial"/>
          <w:sz w:val="22"/>
          <w:szCs w:val="22"/>
          <w:u w:val="single"/>
          <w:lang w:val="de-DE"/>
        </w:rPr>
        <w:t>motive und –</w:t>
      </w:r>
      <w:r w:rsidR="00276A40">
        <w:rPr>
          <w:rFonts w:ascii="Arial" w:eastAsia="Times New Roman" w:hAnsi="Arial" w:cs="Arial"/>
          <w:sz w:val="22"/>
          <w:szCs w:val="22"/>
          <w:u w:val="single"/>
          <w:lang w:val="de-DE"/>
        </w:rPr>
        <w:t>u</w:t>
      </w:r>
      <w:r w:rsidR="008630A8" w:rsidRPr="00F7733B">
        <w:rPr>
          <w:rFonts w:ascii="Arial" w:eastAsia="Times New Roman" w:hAnsi="Arial" w:cs="Arial"/>
          <w:sz w:val="22"/>
          <w:szCs w:val="22"/>
          <w:u w:val="single"/>
          <w:lang w:val="de-DE"/>
        </w:rPr>
        <w:t>nterschriften</w:t>
      </w:r>
    </w:p>
    <w:p w14:paraId="52845E29" w14:textId="1F0B1651" w:rsidR="004A5A05" w:rsidRDefault="004A5A05" w:rsidP="00E1717E">
      <w:pPr>
        <w:tabs>
          <w:tab w:val="left" w:pos="7088"/>
          <w:tab w:val="left" w:pos="9000"/>
        </w:tabs>
        <w:spacing w:line="340" w:lineRule="exact"/>
        <w:ind w:right="1559"/>
        <w:rPr>
          <w:rFonts w:ascii="Arial" w:eastAsia="Times New Roman" w:hAnsi="Arial" w:cs="Arial"/>
          <w:sz w:val="22"/>
          <w:szCs w:val="22"/>
          <w:lang w:val="de-DE"/>
        </w:rPr>
      </w:pPr>
    </w:p>
    <w:p w14:paraId="3B1D281B" w14:textId="141E9168" w:rsidR="004A5A05" w:rsidRDefault="00EB2F6C" w:rsidP="00E1717E">
      <w:pPr>
        <w:tabs>
          <w:tab w:val="left" w:pos="7088"/>
          <w:tab w:val="left" w:pos="9000"/>
        </w:tabs>
        <w:spacing w:line="340" w:lineRule="exact"/>
        <w:ind w:right="1559"/>
        <w:rPr>
          <w:rFonts w:ascii="Arial" w:eastAsia="Times New Roman" w:hAnsi="Arial" w:cs="Arial"/>
          <w:sz w:val="22"/>
          <w:szCs w:val="22"/>
          <w:lang w:val="de-DE"/>
        </w:rPr>
      </w:pPr>
      <w:bookmarkStart w:id="4" w:name="_Hlk97619293"/>
      <w:r w:rsidRPr="00154D1A">
        <w:rPr>
          <w:rFonts w:ascii="Arial" w:eastAsia="Times New Roman" w:hAnsi="Arial" w:cs="Arial"/>
          <w:sz w:val="22"/>
          <w:szCs w:val="22"/>
          <w:lang w:val="de-DE"/>
        </w:rPr>
        <w:t>Motiv „</w:t>
      </w:r>
      <w:r w:rsidRPr="00154D1A">
        <w:rPr>
          <w:rFonts w:ascii="Arial" w:eastAsia="Times New Roman" w:hAnsi="Arial" w:cs="Arial"/>
          <w:b/>
          <w:sz w:val="22"/>
          <w:szCs w:val="22"/>
          <w:lang w:val="de-DE"/>
        </w:rPr>
        <w:t>RENOLIT</w:t>
      </w:r>
      <w:r w:rsidRPr="00154D1A">
        <w:rPr>
          <w:rFonts w:ascii="Arial" w:eastAsia="Times New Roman" w:hAnsi="Arial" w:cs="Arial"/>
          <w:sz w:val="22"/>
          <w:szCs w:val="22"/>
          <w:lang w:val="de-DE"/>
        </w:rPr>
        <w:t>_</w:t>
      </w:r>
      <w:r w:rsidR="003F13EF">
        <w:rPr>
          <w:rFonts w:ascii="Arial" w:eastAsia="Times New Roman" w:hAnsi="Arial" w:cs="Arial"/>
          <w:sz w:val="22"/>
          <w:szCs w:val="22"/>
          <w:lang w:val="de-DE"/>
        </w:rPr>
        <w:t>Colour</w:t>
      </w:r>
      <w:r w:rsidR="00495321">
        <w:rPr>
          <w:rFonts w:ascii="Arial" w:eastAsia="Times New Roman" w:hAnsi="Arial" w:cs="Arial"/>
          <w:sz w:val="22"/>
          <w:szCs w:val="22"/>
          <w:lang w:val="de-DE"/>
        </w:rPr>
        <w:t>_</w:t>
      </w:r>
      <w:r w:rsidR="003F13EF">
        <w:rPr>
          <w:rFonts w:ascii="Arial" w:eastAsia="Times New Roman" w:hAnsi="Arial" w:cs="Arial"/>
          <w:sz w:val="22"/>
          <w:szCs w:val="22"/>
          <w:lang w:val="de-DE"/>
        </w:rPr>
        <w:t>Roa</w:t>
      </w:r>
      <w:r w:rsidR="00495321">
        <w:rPr>
          <w:rFonts w:ascii="Arial" w:eastAsia="Times New Roman" w:hAnsi="Arial" w:cs="Arial"/>
          <w:sz w:val="22"/>
          <w:szCs w:val="22"/>
          <w:lang w:val="de-DE"/>
        </w:rPr>
        <w:t>d</w:t>
      </w:r>
      <w:bookmarkEnd w:id="4"/>
      <w:r w:rsidR="002F1F0E">
        <w:rPr>
          <w:rFonts w:ascii="Arial" w:eastAsia="Times New Roman" w:hAnsi="Arial" w:cs="Arial"/>
          <w:noProof/>
          <w:snapToGrid/>
          <w:sz w:val="22"/>
          <w:szCs w:val="22"/>
          <w:lang w:val="de-DE"/>
        </w:rPr>
        <w:drawing>
          <wp:anchor distT="0" distB="0" distL="114300" distR="114300" simplePos="0" relativeHeight="251659776" behindDoc="1" locked="0" layoutInCell="1" allowOverlap="1" wp14:anchorId="0356E091" wp14:editId="247626E3">
            <wp:simplePos x="0" y="0"/>
            <wp:positionH relativeFrom="margin">
              <wp:align>left</wp:align>
            </wp:positionH>
            <wp:positionV relativeFrom="paragraph">
              <wp:posOffset>9525</wp:posOffset>
            </wp:positionV>
            <wp:extent cx="1800000" cy="1800000"/>
            <wp:effectExtent l="0" t="0" r="0" b="0"/>
            <wp:wrapTight wrapText="bothSides">
              <wp:wrapPolygon edited="0">
                <wp:start x="0" y="0"/>
                <wp:lineTo x="0" y="21265"/>
                <wp:lineTo x="21265" y="21265"/>
                <wp:lineTo x="212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 Road.jpg"/>
                    <pic:cNvPicPr/>
                  </pic:nvPicPr>
                  <pic:blipFill>
                    <a:blip r:embed="rId7">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sidR="00495321">
        <w:rPr>
          <w:rFonts w:ascii="Arial" w:eastAsia="Times New Roman" w:hAnsi="Arial" w:cs="Arial"/>
          <w:sz w:val="22"/>
          <w:szCs w:val="22"/>
          <w:lang w:val="de-DE"/>
        </w:rPr>
        <w:t>“</w:t>
      </w:r>
    </w:p>
    <w:p w14:paraId="57715443" w14:textId="5F0B1529" w:rsidR="00EB2F6C" w:rsidRDefault="00DD17A8" w:rsidP="00EB2F6C">
      <w:pPr>
        <w:tabs>
          <w:tab w:val="left" w:pos="7020"/>
          <w:tab w:val="left" w:pos="9000"/>
        </w:tabs>
        <w:spacing w:line="340" w:lineRule="exact"/>
        <w:ind w:left="2977" w:right="1559"/>
        <w:rPr>
          <w:rFonts w:ascii="Arial" w:eastAsia="Times New Roman" w:hAnsi="Arial" w:cs="Arial"/>
          <w:sz w:val="22"/>
          <w:szCs w:val="22"/>
          <w:u w:val="single"/>
          <w:lang w:val="de-DE"/>
        </w:rPr>
      </w:pPr>
      <w:r>
        <w:rPr>
          <w:rFonts w:ascii="Arial" w:hAnsi="Arial" w:cs="Arial"/>
          <w:sz w:val="22"/>
          <w:szCs w:val="22"/>
          <w:lang w:val="de-DE"/>
        </w:rPr>
        <w:t xml:space="preserve">In einem jährlichen Trend Report definiert der </w:t>
      </w:r>
      <w:r w:rsidRPr="00C24E8A">
        <w:rPr>
          <w:rFonts w:ascii="Arial" w:hAnsi="Arial" w:cs="Arial"/>
          <w:b/>
          <w:bCs/>
          <w:sz w:val="22"/>
          <w:szCs w:val="22"/>
          <w:lang w:val="de-DE"/>
        </w:rPr>
        <w:t>RENOLIT</w:t>
      </w:r>
      <w:r>
        <w:rPr>
          <w:rFonts w:ascii="Arial" w:hAnsi="Arial" w:cs="Arial"/>
          <w:sz w:val="22"/>
          <w:szCs w:val="22"/>
          <w:lang w:val="de-DE"/>
        </w:rPr>
        <w:t xml:space="preserve"> Trendservice Colour Road die Trendfarben für die kommende Saison</w:t>
      </w:r>
      <w:r w:rsidR="00EB2F6C">
        <w:rPr>
          <w:rFonts w:ascii="Arial" w:hAnsi="Arial" w:cs="Arial"/>
          <w:sz w:val="22"/>
          <w:szCs w:val="22"/>
          <w:lang w:val="de-DE"/>
        </w:rPr>
        <w:t>.</w:t>
      </w:r>
    </w:p>
    <w:p w14:paraId="52DAA15E" w14:textId="77777777"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286D81BF" w14:textId="65F8BE62"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0C1733C3" w14:textId="4DBB7A0D"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71297C3B" w14:textId="0C1DD234"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5F8FCCB5" w14:textId="414B07A5"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4E52EC2E" w14:textId="5B7C8903"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3BE73119" w14:textId="0CBD6F2D" w:rsidR="003F13EF" w:rsidRDefault="002F1F0E" w:rsidP="00102535">
      <w:pPr>
        <w:tabs>
          <w:tab w:val="left" w:pos="7088"/>
          <w:tab w:val="left" w:pos="9000"/>
        </w:tabs>
        <w:spacing w:before="240" w:line="340" w:lineRule="exact"/>
        <w:ind w:right="1559"/>
        <w:rPr>
          <w:rFonts w:ascii="Arial" w:eastAsia="Times New Roman" w:hAnsi="Arial" w:cs="Arial"/>
          <w:noProof/>
          <w:snapToGrid/>
          <w:sz w:val="22"/>
          <w:szCs w:val="22"/>
          <w:lang w:val="de-DE"/>
        </w:rPr>
      </w:pPr>
      <w:r>
        <w:rPr>
          <w:rFonts w:ascii="Arial" w:eastAsia="Times New Roman" w:hAnsi="Arial" w:cs="Arial"/>
          <w:noProof/>
          <w:snapToGrid/>
          <w:sz w:val="22"/>
          <w:szCs w:val="22"/>
          <w:lang w:val="de-DE"/>
        </w:rPr>
        <w:drawing>
          <wp:anchor distT="0" distB="0" distL="114300" distR="114300" simplePos="0" relativeHeight="251660800" behindDoc="1" locked="0" layoutInCell="1" allowOverlap="1" wp14:anchorId="577604D9" wp14:editId="3E2DFAD0">
            <wp:simplePos x="0" y="0"/>
            <wp:positionH relativeFrom="column">
              <wp:posOffset>6350</wp:posOffset>
            </wp:positionH>
            <wp:positionV relativeFrom="paragraph">
              <wp:posOffset>142875</wp:posOffset>
            </wp:positionV>
            <wp:extent cx="1800000" cy="1800000"/>
            <wp:effectExtent l="0" t="0" r="0" b="0"/>
            <wp:wrapTight wrapText="bothSides">
              <wp:wrapPolygon edited="0">
                <wp:start x="0" y="0"/>
                <wp:lineTo x="0" y="21265"/>
                <wp:lineTo x="21265" y="21265"/>
                <wp:lineTo x="212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OLIT EXOFOL PX Yakisugi.jpg"/>
                    <pic:cNvPicPr/>
                  </pic:nvPicPr>
                  <pic:blipFill>
                    <a:blip r:embed="rId8">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sidR="003F13EF" w:rsidRPr="00154D1A">
        <w:rPr>
          <w:rFonts w:ascii="Arial" w:eastAsia="Times New Roman" w:hAnsi="Arial" w:cs="Arial"/>
          <w:sz w:val="22"/>
          <w:szCs w:val="22"/>
          <w:lang w:val="de-DE"/>
        </w:rPr>
        <w:t>Motiv „</w:t>
      </w:r>
      <w:r w:rsidR="003F13EF" w:rsidRPr="00154D1A">
        <w:rPr>
          <w:rFonts w:ascii="Arial" w:eastAsia="Times New Roman" w:hAnsi="Arial" w:cs="Arial"/>
          <w:b/>
          <w:sz w:val="22"/>
          <w:szCs w:val="22"/>
          <w:lang w:val="de-DE"/>
        </w:rPr>
        <w:t>RENOLIT</w:t>
      </w:r>
      <w:r w:rsidR="003F13EF" w:rsidRPr="00154D1A">
        <w:rPr>
          <w:rFonts w:ascii="Arial" w:eastAsia="Times New Roman" w:hAnsi="Arial" w:cs="Arial"/>
          <w:sz w:val="22"/>
          <w:szCs w:val="22"/>
          <w:lang w:val="de-DE"/>
        </w:rPr>
        <w:t>_EXOFOL_PX</w:t>
      </w:r>
      <w:r w:rsidR="00495321">
        <w:rPr>
          <w:rFonts w:ascii="Arial" w:eastAsia="Times New Roman" w:hAnsi="Arial" w:cs="Arial"/>
          <w:sz w:val="22"/>
          <w:szCs w:val="22"/>
          <w:lang w:val="de-DE"/>
        </w:rPr>
        <w:t>_Yakisugi“</w:t>
      </w:r>
    </w:p>
    <w:p w14:paraId="312CFC06" w14:textId="56BA3B79" w:rsidR="00EB2F6C" w:rsidRDefault="00DD17A8" w:rsidP="00EB2F6C">
      <w:pPr>
        <w:tabs>
          <w:tab w:val="left" w:pos="7020"/>
          <w:tab w:val="left" w:pos="9000"/>
        </w:tabs>
        <w:spacing w:line="340" w:lineRule="exact"/>
        <w:ind w:left="2977" w:right="1559"/>
        <w:rPr>
          <w:rFonts w:ascii="Arial" w:eastAsia="Times New Roman" w:hAnsi="Arial" w:cs="Arial"/>
          <w:sz w:val="22"/>
          <w:szCs w:val="22"/>
          <w:u w:val="single"/>
          <w:lang w:val="de-DE"/>
        </w:rPr>
      </w:pPr>
      <w:r>
        <w:rPr>
          <w:rFonts w:ascii="Arial" w:hAnsi="Arial" w:cs="Arial"/>
          <w:sz w:val="22"/>
          <w:szCs w:val="22"/>
          <w:lang w:val="de-DE"/>
        </w:rPr>
        <w:t>Das neue Dekor</w:t>
      </w:r>
      <w:r w:rsidR="00EB2F6C" w:rsidRPr="00854C1C">
        <w:rPr>
          <w:rFonts w:ascii="Arial" w:hAnsi="Arial" w:cs="Arial"/>
          <w:sz w:val="22"/>
          <w:szCs w:val="22"/>
          <w:lang w:val="de-DE"/>
        </w:rPr>
        <w:t xml:space="preserve"> </w:t>
      </w:r>
      <w:r w:rsidR="00EB2F6C" w:rsidRPr="000166D6">
        <w:rPr>
          <w:rFonts w:ascii="Arial" w:hAnsi="Arial" w:cs="Arial"/>
          <w:b/>
          <w:sz w:val="22"/>
          <w:szCs w:val="22"/>
          <w:lang w:val="de-DE"/>
        </w:rPr>
        <w:t>RENOLIT</w:t>
      </w:r>
      <w:r w:rsidR="00EB2F6C" w:rsidRPr="000166D6">
        <w:rPr>
          <w:rFonts w:ascii="Arial" w:hAnsi="Arial" w:cs="Arial"/>
          <w:sz w:val="22"/>
          <w:szCs w:val="22"/>
          <w:lang w:val="de-DE"/>
        </w:rPr>
        <w:t xml:space="preserve"> EXOFOL PX </w:t>
      </w:r>
      <w:r>
        <w:rPr>
          <w:rFonts w:ascii="Arial" w:hAnsi="Arial" w:cs="Arial"/>
          <w:sz w:val="22"/>
          <w:szCs w:val="22"/>
          <w:lang w:val="de-DE"/>
        </w:rPr>
        <w:t xml:space="preserve">Yakisugi basiert </w:t>
      </w:r>
      <w:r w:rsidR="003628AC">
        <w:rPr>
          <w:rFonts w:ascii="Arial" w:hAnsi="Arial" w:cs="Arial"/>
          <w:sz w:val="22"/>
          <w:szCs w:val="22"/>
          <w:lang w:val="de-DE"/>
        </w:rPr>
        <w:t xml:space="preserve">auf </w:t>
      </w:r>
      <w:r w:rsidR="003628AC" w:rsidRPr="00FD2046">
        <w:rPr>
          <w:rFonts w:ascii="Arial" w:hAnsi="Arial" w:cs="Arial"/>
          <w:sz w:val="22"/>
          <w:szCs w:val="22"/>
          <w:lang w:val="de-DE"/>
        </w:rPr>
        <w:t>einer alten japanischen Handwerksmethode zur Holzkonservierung</w:t>
      </w:r>
      <w:r w:rsidR="00EB2F6C">
        <w:rPr>
          <w:rFonts w:ascii="Arial" w:hAnsi="Arial" w:cs="Arial"/>
          <w:sz w:val="22"/>
          <w:szCs w:val="22"/>
          <w:lang w:val="de-DE"/>
        </w:rPr>
        <w:t>.</w:t>
      </w:r>
    </w:p>
    <w:p w14:paraId="7C4A74B8" w14:textId="6D46608C"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1073811B" w14:textId="56CC9BBB"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3A2C9AF0" w14:textId="038284D8"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5C40B085" w14:textId="2A51FCDC"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22884309" w14:textId="6D63E96D" w:rsidR="003F13EF" w:rsidRDefault="003F13EF" w:rsidP="00E1717E">
      <w:pPr>
        <w:tabs>
          <w:tab w:val="left" w:pos="7088"/>
          <w:tab w:val="left" w:pos="9000"/>
        </w:tabs>
        <w:spacing w:line="340" w:lineRule="exact"/>
        <w:ind w:right="1559"/>
        <w:rPr>
          <w:rFonts w:ascii="Arial" w:eastAsia="Times New Roman" w:hAnsi="Arial" w:cs="Arial"/>
          <w:sz w:val="22"/>
          <w:szCs w:val="22"/>
          <w:lang w:val="de-DE"/>
        </w:rPr>
      </w:pPr>
    </w:p>
    <w:p w14:paraId="5C2FCDD4" w14:textId="780B16EE" w:rsidR="002F1F0E" w:rsidRDefault="003F13EF" w:rsidP="00E1717E">
      <w:pPr>
        <w:tabs>
          <w:tab w:val="left" w:pos="7088"/>
          <w:tab w:val="left" w:pos="9000"/>
        </w:tabs>
        <w:spacing w:line="340" w:lineRule="exact"/>
        <w:ind w:right="1559"/>
        <w:rPr>
          <w:rFonts w:ascii="Arial" w:eastAsia="Times New Roman" w:hAnsi="Arial" w:cs="Arial"/>
          <w:sz w:val="22"/>
          <w:szCs w:val="22"/>
          <w:lang w:val="de-DE"/>
        </w:rPr>
      </w:pPr>
      <w:r>
        <w:rPr>
          <w:rFonts w:ascii="Arial" w:eastAsia="Times New Roman" w:hAnsi="Arial" w:cs="Arial"/>
          <w:noProof/>
          <w:snapToGrid/>
          <w:sz w:val="22"/>
          <w:szCs w:val="22"/>
          <w:lang w:val="de-DE"/>
        </w:rPr>
        <w:lastRenderedPageBreak/>
        <w:drawing>
          <wp:anchor distT="0" distB="0" distL="114300" distR="114300" simplePos="0" relativeHeight="251661824" behindDoc="1" locked="0" layoutInCell="1" allowOverlap="1" wp14:anchorId="34C17476" wp14:editId="5C7BA73D">
            <wp:simplePos x="0" y="0"/>
            <wp:positionH relativeFrom="margin">
              <wp:align>left</wp:align>
            </wp:positionH>
            <wp:positionV relativeFrom="paragraph">
              <wp:posOffset>183515</wp:posOffset>
            </wp:positionV>
            <wp:extent cx="1800000" cy="1800000"/>
            <wp:effectExtent l="0" t="0" r="0" b="0"/>
            <wp:wrapTight wrapText="bothSides">
              <wp:wrapPolygon edited="0">
                <wp:start x="0" y="0"/>
                <wp:lineTo x="0" y="21265"/>
                <wp:lineTo x="21265" y="21265"/>
                <wp:lineTo x="2126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NOLIT EXOFOL PX Matt Collection.jpg"/>
                    <pic:cNvPicPr/>
                  </pic:nvPicPr>
                  <pic:blipFill>
                    <a:blip r:embed="rId9">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p>
    <w:p w14:paraId="4A074D8A" w14:textId="57C4197F" w:rsidR="002F1F0E" w:rsidRPr="00C33EBA" w:rsidRDefault="003F13EF" w:rsidP="00AE6028">
      <w:pPr>
        <w:tabs>
          <w:tab w:val="left" w:pos="7088"/>
          <w:tab w:val="left" w:pos="9000"/>
        </w:tabs>
        <w:spacing w:line="340" w:lineRule="exact"/>
        <w:ind w:right="1273"/>
        <w:rPr>
          <w:rFonts w:ascii="Arial" w:eastAsia="Times New Roman" w:hAnsi="Arial" w:cs="Arial"/>
          <w:sz w:val="22"/>
          <w:szCs w:val="22"/>
          <w:lang w:val="en-GB"/>
        </w:rPr>
      </w:pPr>
      <w:r w:rsidRPr="00C33EBA">
        <w:rPr>
          <w:rFonts w:ascii="Arial" w:eastAsia="Times New Roman" w:hAnsi="Arial" w:cs="Arial"/>
          <w:sz w:val="22"/>
          <w:szCs w:val="22"/>
          <w:lang w:val="en-GB"/>
        </w:rPr>
        <w:t>Motiv „</w:t>
      </w:r>
      <w:r w:rsidRPr="00C33EBA">
        <w:rPr>
          <w:rFonts w:ascii="Arial" w:eastAsia="Times New Roman" w:hAnsi="Arial" w:cs="Arial"/>
          <w:b/>
          <w:sz w:val="22"/>
          <w:szCs w:val="22"/>
          <w:lang w:val="en-GB"/>
        </w:rPr>
        <w:t>RENOLIT</w:t>
      </w:r>
      <w:r w:rsidRPr="00C33EBA">
        <w:rPr>
          <w:rFonts w:ascii="Arial" w:eastAsia="Times New Roman" w:hAnsi="Arial" w:cs="Arial"/>
          <w:sz w:val="22"/>
          <w:szCs w:val="22"/>
          <w:lang w:val="en-GB"/>
        </w:rPr>
        <w:t>_EXOFOL_PX</w:t>
      </w:r>
      <w:r w:rsidR="00495321" w:rsidRPr="00C33EBA">
        <w:rPr>
          <w:rFonts w:ascii="Arial" w:eastAsia="Times New Roman" w:hAnsi="Arial" w:cs="Arial"/>
          <w:sz w:val="22"/>
          <w:szCs w:val="22"/>
          <w:lang w:val="en-GB"/>
        </w:rPr>
        <w:t>_Matt_Collection“</w:t>
      </w:r>
      <w:r w:rsidRPr="00C33EBA">
        <w:rPr>
          <w:rFonts w:ascii="Arial" w:eastAsia="Times New Roman" w:hAnsi="Arial" w:cs="Arial"/>
          <w:noProof/>
          <w:snapToGrid/>
          <w:sz w:val="22"/>
          <w:szCs w:val="22"/>
          <w:lang w:val="en-GB"/>
        </w:rPr>
        <w:t xml:space="preserve"> </w:t>
      </w:r>
    </w:p>
    <w:p w14:paraId="30A67756" w14:textId="3C0D14DA" w:rsidR="003F13EF" w:rsidRDefault="003628AC" w:rsidP="003F13EF">
      <w:pPr>
        <w:tabs>
          <w:tab w:val="left" w:pos="7020"/>
          <w:tab w:val="left" w:pos="9000"/>
        </w:tabs>
        <w:spacing w:line="340" w:lineRule="exact"/>
        <w:ind w:left="2977" w:right="1559"/>
        <w:rPr>
          <w:rFonts w:ascii="Arial" w:eastAsia="Times New Roman" w:hAnsi="Arial" w:cs="Arial"/>
          <w:sz w:val="22"/>
          <w:szCs w:val="22"/>
          <w:u w:val="single"/>
          <w:lang w:val="de-DE"/>
        </w:rPr>
      </w:pPr>
      <w:r>
        <w:rPr>
          <w:rFonts w:ascii="Arial" w:hAnsi="Arial" w:cs="Arial"/>
          <w:sz w:val="22"/>
          <w:szCs w:val="22"/>
          <w:lang w:val="de-DE"/>
        </w:rPr>
        <w:t>Mit insgesamt 19 Farben bedient die neue</w:t>
      </w:r>
      <w:r w:rsidR="003F13EF" w:rsidRPr="00854C1C">
        <w:rPr>
          <w:rFonts w:ascii="Arial" w:hAnsi="Arial" w:cs="Arial"/>
          <w:sz w:val="22"/>
          <w:szCs w:val="22"/>
          <w:lang w:val="de-DE"/>
        </w:rPr>
        <w:t xml:space="preserve"> </w:t>
      </w:r>
      <w:r w:rsidR="003F13EF" w:rsidRPr="000166D6">
        <w:rPr>
          <w:rFonts w:ascii="Arial" w:hAnsi="Arial" w:cs="Arial"/>
          <w:b/>
          <w:sz w:val="22"/>
          <w:szCs w:val="22"/>
          <w:lang w:val="de-DE"/>
        </w:rPr>
        <w:t>RENOLIT</w:t>
      </w:r>
      <w:r w:rsidR="003F13EF" w:rsidRPr="000166D6">
        <w:rPr>
          <w:rFonts w:ascii="Arial" w:hAnsi="Arial" w:cs="Arial"/>
          <w:sz w:val="22"/>
          <w:szCs w:val="22"/>
          <w:lang w:val="de-DE"/>
        </w:rPr>
        <w:t xml:space="preserve"> EXOFOL PX </w:t>
      </w:r>
      <w:r>
        <w:rPr>
          <w:rFonts w:ascii="Arial" w:hAnsi="Arial" w:cs="Arial"/>
          <w:sz w:val="22"/>
          <w:szCs w:val="22"/>
          <w:lang w:val="de-DE"/>
        </w:rPr>
        <w:t xml:space="preserve">Matt </w:t>
      </w:r>
      <w:r w:rsidR="00AE6028">
        <w:rPr>
          <w:rFonts w:ascii="Arial" w:hAnsi="Arial" w:cs="Arial"/>
          <w:sz w:val="22"/>
          <w:szCs w:val="22"/>
          <w:lang w:val="de-DE"/>
        </w:rPr>
        <w:t>K</w:t>
      </w:r>
      <w:r>
        <w:rPr>
          <w:rFonts w:ascii="Arial" w:hAnsi="Arial" w:cs="Arial"/>
          <w:sz w:val="22"/>
          <w:szCs w:val="22"/>
          <w:lang w:val="de-DE"/>
        </w:rPr>
        <w:t>olle</w:t>
      </w:r>
      <w:r w:rsidR="00AE6028">
        <w:rPr>
          <w:rFonts w:ascii="Arial" w:hAnsi="Arial" w:cs="Arial"/>
          <w:sz w:val="22"/>
          <w:szCs w:val="22"/>
          <w:lang w:val="de-DE"/>
        </w:rPr>
        <w:t>k</w:t>
      </w:r>
      <w:r>
        <w:rPr>
          <w:rFonts w:ascii="Arial" w:hAnsi="Arial" w:cs="Arial"/>
          <w:sz w:val="22"/>
          <w:szCs w:val="22"/>
          <w:lang w:val="de-DE"/>
        </w:rPr>
        <w:t>tion den ungebrochenen Trend zu matten Oberflächen</w:t>
      </w:r>
      <w:r w:rsidR="003F13EF">
        <w:rPr>
          <w:rFonts w:ascii="Arial" w:hAnsi="Arial" w:cs="Arial"/>
          <w:sz w:val="22"/>
          <w:szCs w:val="22"/>
          <w:lang w:val="de-DE"/>
        </w:rPr>
        <w:t>.</w:t>
      </w:r>
    </w:p>
    <w:p w14:paraId="15367716" w14:textId="078C2B48"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65833333" w14:textId="1D498CDB"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75500BCF" w14:textId="6DCD6E2D"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47BF2B53" w14:textId="77777777" w:rsidR="00C33EBA" w:rsidRDefault="00C33EBA" w:rsidP="00E1717E">
      <w:pPr>
        <w:tabs>
          <w:tab w:val="left" w:pos="7088"/>
          <w:tab w:val="left" w:pos="9000"/>
        </w:tabs>
        <w:spacing w:line="340" w:lineRule="exact"/>
        <w:ind w:right="1559"/>
        <w:rPr>
          <w:rFonts w:ascii="Arial" w:eastAsia="Times New Roman" w:hAnsi="Arial" w:cs="Arial"/>
          <w:sz w:val="22"/>
          <w:szCs w:val="22"/>
          <w:lang w:val="de-DE"/>
        </w:rPr>
      </w:pPr>
    </w:p>
    <w:p w14:paraId="0BEDDA9C" w14:textId="77777777" w:rsidR="00C33EBA" w:rsidRDefault="00C33EBA" w:rsidP="00E1717E">
      <w:pPr>
        <w:tabs>
          <w:tab w:val="left" w:pos="7088"/>
          <w:tab w:val="left" w:pos="9000"/>
        </w:tabs>
        <w:spacing w:line="340" w:lineRule="exact"/>
        <w:ind w:right="1559"/>
        <w:rPr>
          <w:rFonts w:ascii="Arial" w:eastAsia="Times New Roman" w:hAnsi="Arial" w:cs="Arial"/>
          <w:sz w:val="22"/>
          <w:szCs w:val="22"/>
          <w:lang w:val="de-DE"/>
        </w:rPr>
      </w:pPr>
    </w:p>
    <w:p w14:paraId="129D2486" w14:textId="609C8F6A"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22B85DEA" w14:textId="41F28241" w:rsidR="003F13EF" w:rsidRDefault="003F13EF" w:rsidP="00102535">
      <w:pPr>
        <w:tabs>
          <w:tab w:val="left" w:pos="7020"/>
          <w:tab w:val="left" w:pos="9000"/>
        </w:tabs>
        <w:spacing w:before="120" w:line="340" w:lineRule="exact"/>
        <w:ind w:right="1559"/>
        <w:rPr>
          <w:rFonts w:ascii="Arial" w:eastAsia="Times New Roman" w:hAnsi="Arial" w:cs="Arial"/>
          <w:noProof/>
          <w:snapToGrid/>
          <w:sz w:val="22"/>
          <w:szCs w:val="22"/>
          <w:lang w:val="de-DE"/>
        </w:rPr>
      </w:pPr>
      <w:r w:rsidRPr="00C33EBA">
        <w:rPr>
          <w:rFonts w:ascii="Arial" w:eastAsia="Times New Roman" w:hAnsi="Arial" w:cs="Arial"/>
          <w:noProof/>
          <w:sz w:val="22"/>
          <w:szCs w:val="22"/>
          <w:lang w:val="de-DE"/>
        </w:rPr>
        <w:drawing>
          <wp:anchor distT="0" distB="0" distL="114300" distR="114300" simplePos="0" relativeHeight="251662848" behindDoc="1" locked="0" layoutInCell="1" allowOverlap="1" wp14:anchorId="378CFC64" wp14:editId="47C30B65">
            <wp:simplePos x="0" y="0"/>
            <wp:positionH relativeFrom="margin">
              <wp:posOffset>3810</wp:posOffset>
            </wp:positionH>
            <wp:positionV relativeFrom="paragraph">
              <wp:posOffset>25400</wp:posOffset>
            </wp:positionV>
            <wp:extent cx="1800000" cy="1800000"/>
            <wp:effectExtent l="19050" t="19050" r="10160" b="10160"/>
            <wp:wrapTight wrapText="bothSides">
              <wp:wrapPolygon edited="0">
                <wp:start x="-229" y="-229"/>
                <wp:lineTo x="-229" y="21493"/>
                <wp:lineTo x="21493" y="21493"/>
                <wp:lineTo x="21493" y="-229"/>
                <wp:lineTo x="-229" y="-229"/>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OLIT EXOFOL PFX Super-Matt.jpg"/>
                    <pic:cNvPicPr/>
                  </pic:nvPicPr>
                  <pic:blipFill>
                    <a:blip r:embed="rId10">
                      <a:extLst>
                        <a:ext uri="{28A0092B-C50C-407E-A947-70E740481C1C}">
                          <a14:useLocalDpi xmlns:a14="http://schemas.microsoft.com/office/drawing/2010/main" val="0"/>
                        </a:ext>
                      </a:extLst>
                    </a:blip>
                    <a:stretch>
                      <a:fillRect/>
                    </a:stretch>
                  </pic:blipFill>
                  <pic:spPr>
                    <a:xfrm>
                      <a:off x="0" y="0"/>
                      <a:ext cx="1800000" cy="1800000"/>
                    </a:xfrm>
                    <a:prstGeom prst="rect">
                      <a:avLst/>
                    </a:prstGeom>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sidRPr="00154D1A">
        <w:rPr>
          <w:rFonts w:ascii="Arial" w:eastAsia="Times New Roman" w:hAnsi="Arial" w:cs="Arial"/>
          <w:sz w:val="22"/>
          <w:szCs w:val="22"/>
          <w:lang w:val="de-DE"/>
        </w:rPr>
        <w:t>Motiv „</w:t>
      </w:r>
      <w:r w:rsidRPr="00154D1A">
        <w:rPr>
          <w:rFonts w:ascii="Arial" w:eastAsia="Times New Roman" w:hAnsi="Arial" w:cs="Arial"/>
          <w:b/>
          <w:sz w:val="22"/>
          <w:szCs w:val="22"/>
          <w:lang w:val="de-DE"/>
        </w:rPr>
        <w:t>RENOLIT</w:t>
      </w:r>
      <w:r w:rsidRPr="00154D1A">
        <w:rPr>
          <w:rFonts w:ascii="Arial" w:eastAsia="Times New Roman" w:hAnsi="Arial" w:cs="Arial"/>
          <w:sz w:val="22"/>
          <w:szCs w:val="22"/>
          <w:lang w:val="de-DE"/>
        </w:rPr>
        <w:t>_EXOFOL_PFX</w:t>
      </w:r>
      <w:r w:rsidR="00495321">
        <w:rPr>
          <w:rFonts w:ascii="Arial" w:eastAsia="Times New Roman" w:hAnsi="Arial" w:cs="Arial"/>
          <w:sz w:val="22"/>
          <w:szCs w:val="22"/>
          <w:lang w:val="de-DE"/>
        </w:rPr>
        <w:t>_Super-Matt“</w:t>
      </w:r>
      <w:r>
        <w:rPr>
          <w:rFonts w:ascii="Arial" w:eastAsia="Times New Roman" w:hAnsi="Arial" w:cs="Arial"/>
          <w:noProof/>
          <w:snapToGrid/>
          <w:sz w:val="22"/>
          <w:szCs w:val="22"/>
          <w:lang w:val="de-DE"/>
        </w:rPr>
        <w:t xml:space="preserve"> </w:t>
      </w:r>
    </w:p>
    <w:p w14:paraId="21C7E0C4" w14:textId="5CDA821D" w:rsidR="003F13EF" w:rsidRDefault="003F13EF" w:rsidP="003F13EF">
      <w:pPr>
        <w:tabs>
          <w:tab w:val="left" w:pos="7020"/>
          <w:tab w:val="left" w:pos="9000"/>
        </w:tabs>
        <w:spacing w:line="340" w:lineRule="exact"/>
        <w:ind w:left="2977" w:right="1559"/>
        <w:rPr>
          <w:rFonts w:ascii="Arial" w:eastAsia="Times New Roman" w:hAnsi="Arial" w:cs="Arial"/>
          <w:sz w:val="22"/>
          <w:szCs w:val="22"/>
          <w:u w:val="single"/>
          <w:lang w:val="de-DE"/>
        </w:rPr>
      </w:pPr>
      <w:r>
        <w:rPr>
          <w:rFonts w:ascii="Arial" w:hAnsi="Arial" w:cs="Arial"/>
          <w:sz w:val="22"/>
          <w:szCs w:val="22"/>
          <w:lang w:val="de-DE"/>
        </w:rPr>
        <w:t xml:space="preserve">Die </w:t>
      </w:r>
      <w:r w:rsidR="003628AC">
        <w:rPr>
          <w:rFonts w:ascii="Arial" w:hAnsi="Arial" w:cs="Arial"/>
          <w:sz w:val="22"/>
          <w:szCs w:val="22"/>
          <w:lang w:val="de-DE"/>
        </w:rPr>
        <w:t>neuen Dekore der</w:t>
      </w:r>
      <w:r w:rsidRPr="00854C1C">
        <w:rPr>
          <w:rFonts w:ascii="Arial" w:hAnsi="Arial" w:cs="Arial"/>
          <w:sz w:val="22"/>
          <w:szCs w:val="22"/>
          <w:lang w:val="de-DE"/>
        </w:rPr>
        <w:t xml:space="preserve"> </w:t>
      </w:r>
      <w:r w:rsidRPr="000166D6">
        <w:rPr>
          <w:rFonts w:ascii="Arial" w:hAnsi="Arial" w:cs="Arial"/>
          <w:b/>
          <w:sz w:val="22"/>
          <w:szCs w:val="22"/>
          <w:lang w:val="de-DE"/>
        </w:rPr>
        <w:t>RENOLIT</w:t>
      </w:r>
      <w:r w:rsidRPr="000166D6">
        <w:rPr>
          <w:rFonts w:ascii="Arial" w:hAnsi="Arial" w:cs="Arial"/>
          <w:sz w:val="22"/>
          <w:szCs w:val="22"/>
          <w:lang w:val="de-DE"/>
        </w:rPr>
        <w:t xml:space="preserve"> EXOFOL PFX </w:t>
      </w:r>
      <w:r w:rsidR="003628AC">
        <w:rPr>
          <w:rFonts w:ascii="Arial" w:hAnsi="Arial" w:cs="Arial"/>
          <w:sz w:val="22"/>
          <w:szCs w:val="22"/>
          <w:lang w:val="de-DE"/>
        </w:rPr>
        <w:t>Super-Matt Kollektion</w:t>
      </w:r>
      <w:r w:rsidR="00AE6028">
        <w:rPr>
          <w:rFonts w:ascii="Arial" w:hAnsi="Arial" w:cs="Arial"/>
          <w:sz w:val="22"/>
          <w:szCs w:val="22"/>
          <w:lang w:val="de-DE"/>
        </w:rPr>
        <w:t xml:space="preserve"> </w:t>
      </w:r>
      <w:r w:rsidR="004668E9">
        <w:rPr>
          <w:rFonts w:ascii="Arial" w:hAnsi="Arial" w:cs="Arial"/>
          <w:sz w:val="22"/>
          <w:szCs w:val="22"/>
          <w:lang w:val="de-DE"/>
        </w:rPr>
        <w:t>bestätigen die Belieb</w:t>
      </w:r>
      <w:r w:rsidR="00102535">
        <w:rPr>
          <w:rFonts w:ascii="Arial" w:hAnsi="Arial" w:cs="Arial"/>
          <w:sz w:val="22"/>
          <w:szCs w:val="22"/>
          <w:lang w:val="de-DE"/>
        </w:rPr>
        <w:t>t</w:t>
      </w:r>
      <w:r w:rsidR="004668E9">
        <w:rPr>
          <w:rFonts w:ascii="Arial" w:hAnsi="Arial" w:cs="Arial"/>
          <w:sz w:val="22"/>
          <w:szCs w:val="22"/>
          <w:lang w:val="de-DE"/>
        </w:rPr>
        <w:t>heit der Eiche</w:t>
      </w:r>
      <w:r>
        <w:rPr>
          <w:rFonts w:ascii="Arial" w:hAnsi="Arial" w:cs="Arial"/>
          <w:sz w:val="22"/>
          <w:szCs w:val="22"/>
          <w:lang w:val="de-DE"/>
        </w:rPr>
        <w:t>.</w:t>
      </w:r>
    </w:p>
    <w:p w14:paraId="30F818D4" w14:textId="5536C586"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38DD5C8D" w14:textId="7091B0D2"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1F345767" w14:textId="335FC6B7"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3609DD84" w14:textId="449AECD0"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3383D54A" w14:textId="77777777"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4F87E769" w14:textId="7AE7EA8D"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6E638EBF" w14:textId="32E53F82" w:rsidR="003F13EF" w:rsidRDefault="003F13EF" w:rsidP="00102535">
      <w:pPr>
        <w:tabs>
          <w:tab w:val="left" w:pos="7020"/>
          <w:tab w:val="left" w:pos="9000"/>
        </w:tabs>
        <w:spacing w:before="120" w:line="340" w:lineRule="exact"/>
        <w:ind w:left="2977" w:right="1559"/>
        <w:rPr>
          <w:rFonts w:ascii="Arial" w:eastAsia="Times New Roman" w:hAnsi="Arial" w:cs="Arial"/>
          <w:noProof/>
          <w:snapToGrid/>
          <w:sz w:val="22"/>
          <w:szCs w:val="22"/>
          <w:lang w:val="de-DE"/>
        </w:rPr>
      </w:pPr>
      <w:r>
        <w:rPr>
          <w:rFonts w:ascii="Arial" w:eastAsia="Times New Roman" w:hAnsi="Arial" w:cs="Arial"/>
          <w:noProof/>
          <w:snapToGrid/>
          <w:sz w:val="22"/>
          <w:szCs w:val="22"/>
          <w:lang w:val="de-DE"/>
        </w:rPr>
        <w:drawing>
          <wp:anchor distT="0" distB="0" distL="114300" distR="114300" simplePos="0" relativeHeight="251663872" behindDoc="1" locked="0" layoutInCell="1" allowOverlap="1" wp14:anchorId="5EE8C036" wp14:editId="36BED4E4">
            <wp:simplePos x="0" y="0"/>
            <wp:positionH relativeFrom="margin">
              <wp:align>left</wp:align>
            </wp:positionH>
            <wp:positionV relativeFrom="paragraph">
              <wp:posOffset>47625</wp:posOffset>
            </wp:positionV>
            <wp:extent cx="1800000" cy="1800000"/>
            <wp:effectExtent l="0" t="0" r="0" b="0"/>
            <wp:wrapTight wrapText="bothSides">
              <wp:wrapPolygon edited="0">
                <wp:start x="0" y="0"/>
                <wp:lineTo x="0" y="21265"/>
                <wp:lineTo x="21265" y="21265"/>
                <wp:lineTo x="2126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neidservice Reparaturfolie.jpg"/>
                    <pic:cNvPicPr/>
                  </pic:nvPicPr>
                  <pic:blipFill>
                    <a:blip r:embed="rId11">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sidRPr="00154D1A">
        <w:rPr>
          <w:rFonts w:ascii="Arial" w:eastAsia="Times New Roman" w:hAnsi="Arial" w:cs="Arial"/>
          <w:sz w:val="22"/>
          <w:szCs w:val="22"/>
          <w:lang w:val="de-DE"/>
        </w:rPr>
        <w:t>Motiv „</w:t>
      </w:r>
      <w:r w:rsidRPr="00154D1A">
        <w:rPr>
          <w:rFonts w:ascii="Arial" w:eastAsia="Times New Roman" w:hAnsi="Arial" w:cs="Arial"/>
          <w:b/>
          <w:sz w:val="22"/>
          <w:szCs w:val="22"/>
          <w:lang w:val="de-DE"/>
        </w:rPr>
        <w:t>RENOLIT</w:t>
      </w:r>
      <w:r w:rsidRPr="00154D1A">
        <w:rPr>
          <w:rFonts w:ascii="Arial" w:eastAsia="Times New Roman" w:hAnsi="Arial" w:cs="Arial"/>
          <w:sz w:val="22"/>
          <w:szCs w:val="22"/>
          <w:lang w:val="de-DE"/>
        </w:rPr>
        <w:t>_EXOFOL_</w:t>
      </w:r>
      <w:r w:rsidR="004668E9">
        <w:rPr>
          <w:rFonts w:ascii="Arial" w:eastAsia="Times New Roman" w:hAnsi="Arial" w:cs="Arial"/>
          <w:sz w:val="22"/>
          <w:szCs w:val="22"/>
          <w:lang w:val="de-DE"/>
        </w:rPr>
        <w:t>Reparaturfolie“</w:t>
      </w:r>
    </w:p>
    <w:p w14:paraId="0431AB2C" w14:textId="0E6AF078" w:rsidR="003F13EF" w:rsidRDefault="004668E9" w:rsidP="003F13EF">
      <w:pPr>
        <w:tabs>
          <w:tab w:val="left" w:pos="7020"/>
          <w:tab w:val="left" w:pos="9000"/>
        </w:tabs>
        <w:spacing w:line="340" w:lineRule="exact"/>
        <w:ind w:left="2977" w:right="1559"/>
        <w:rPr>
          <w:rFonts w:ascii="Arial" w:eastAsia="Times New Roman" w:hAnsi="Arial" w:cs="Arial"/>
          <w:sz w:val="22"/>
          <w:szCs w:val="22"/>
          <w:u w:val="single"/>
          <w:lang w:val="de-DE"/>
        </w:rPr>
      </w:pPr>
      <w:r>
        <w:rPr>
          <w:rFonts w:ascii="Arial" w:hAnsi="Arial" w:cs="Arial"/>
          <w:sz w:val="22"/>
          <w:szCs w:val="22"/>
          <w:lang w:val="de-DE"/>
        </w:rPr>
        <w:t xml:space="preserve">Mit kundenspezifisch zugeschnittenen Reparaturfolien senkt der </w:t>
      </w:r>
      <w:r w:rsidR="003F13EF" w:rsidRPr="000166D6">
        <w:rPr>
          <w:rFonts w:ascii="Arial" w:hAnsi="Arial" w:cs="Arial"/>
          <w:b/>
          <w:sz w:val="22"/>
          <w:szCs w:val="22"/>
          <w:lang w:val="de-DE"/>
        </w:rPr>
        <w:t>RENOLIT</w:t>
      </w:r>
      <w:r w:rsidR="003F13EF" w:rsidRPr="000166D6">
        <w:rPr>
          <w:rFonts w:ascii="Arial" w:hAnsi="Arial" w:cs="Arial"/>
          <w:sz w:val="22"/>
          <w:szCs w:val="22"/>
          <w:lang w:val="de-DE"/>
        </w:rPr>
        <w:t xml:space="preserve"> </w:t>
      </w:r>
      <w:r>
        <w:rPr>
          <w:rFonts w:ascii="Arial" w:hAnsi="Arial" w:cs="Arial"/>
          <w:sz w:val="22"/>
          <w:szCs w:val="22"/>
          <w:lang w:val="de-DE"/>
        </w:rPr>
        <w:t>Folienservice den Arbeitsaufwand beim Kunden</w:t>
      </w:r>
      <w:r w:rsidR="003F13EF">
        <w:rPr>
          <w:rFonts w:ascii="Arial" w:hAnsi="Arial" w:cs="Arial"/>
          <w:sz w:val="22"/>
          <w:szCs w:val="22"/>
          <w:lang w:val="de-DE"/>
        </w:rPr>
        <w:t>.</w:t>
      </w:r>
    </w:p>
    <w:p w14:paraId="4D8EAB15" w14:textId="789EA6D4"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754635C5" w14:textId="77777777"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2189AB0C" w14:textId="15763979"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3973B52A" w14:textId="21601164"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26F9E2E0" w14:textId="2631F8AF"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74DDC121" w14:textId="77777777" w:rsidR="003F13EF" w:rsidRDefault="003F13EF" w:rsidP="00E1717E">
      <w:pPr>
        <w:tabs>
          <w:tab w:val="left" w:pos="7088"/>
          <w:tab w:val="left" w:pos="9000"/>
        </w:tabs>
        <w:spacing w:line="340" w:lineRule="exact"/>
        <w:ind w:right="1559"/>
        <w:rPr>
          <w:rFonts w:ascii="Arial" w:eastAsia="Times New Roman" w:hAnsi="Arial" w:cs="Arial"/>
          <w:sz w:val="22"/>
          <w:szCs w:val="22"/>
          <w:lang w:val="de-DE"/>
        </w:rPr>
      </w:pPr>
    </w:p>
    <w:p w14:paraId="5B818450" w14:textId="0174B203"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r>
        <w:rPr>
          <w:rFonts w:ascii="Arial" w:eastAsia="Times New Roman" w:hAnsi="Arial" w:cs="Arial"/>
          <w:noProof/>
          <w:snapToGrid/>
          <w:sz w:val="22"/>
          <w:szCs w:val="22"/>
          <w:lang w:val="de-DE"/>
        </w:rPr>
        <w:lastRenderedPageBreak/>
        <w:drawing>
          <wp:anchor distT="0" distB="0" distL="114300" distR="114300" simplePos="0" relativeHeight="251664896" behindDoc="1" locked="0" layoutInCell="1" allowOverlap="1" wp14:anchorId="5E164547" wp14:editId="7222432F">
            <wp:simplePos x="0" y="0"/>
            <wp:positionH relativeFrom="margin">
              <wp:align>left</wp:align>
            </wp:positionH>
            <wp:positionV relativeFrom="paragraph">
              <wp:posOffset>203200</wp:posOffset>
            </wp:positionV>
            <wp:extent cx="1800000" cy="1800000"/>
            <wp:effectExtent l="0" t="0" r="0" b="0"/>
            <wp:wrapTight wrapText="bothSides">
              <wp:wrapPolygon edited="0">
                <wp:start x="0" y="0"/>
                <wp:lineTo x="0" y="21265"/>
                <wp:lineTo x="21265" y="21265"/>
                <wp:lineTo x="2126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NOLIT EXOFOL Detektor.jpg"/>
                    <pic:cNvPicPr/>
                  </pic:nvPicPr>
                  <pic:blipFill>
                    <a:blip r:embed="rId12">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p>
    <w:p w14:paraId="12BDE235" w14:textId="33E140BF" w:rsidR="002F1F0E" w:rsidRDefault="003F13EF" w:rsidP="00E1717E">
      <w:pPr>
        <w:tabs>
          <w:tab w:val="left" w:pos="7088"/>
          <w:tab w:val="left" w:pos="9000"/>
        </w:tabs>
        <w:spacing w:line="340" w:lineRule="exact"/>
        <w:ind w:right="1559"/>
        <w:rPr>
          <w:rFonts w:ascii="Arial" w:eastAsia="Times New Roman" w:hAnsi="Arial" w:cs="Arial"/>
          <w:sz w:val="22"/>
          <w:szCs w:val="22"/>
          <w:lang w:val="de-DE"/>
        </w:rPr>
      </w:pPr>
      <w:r w:rsidRPr="00154D1A">
        <w:rPr>
          <w:rFonts w:ascii="Arial" w:eastAsia="Times New Roman" w:hAnsi="Arial" w:cs="Arial"/>
          <w:sz w:val="22"/>
          <w:szCs w:val="22"/>
          <w:lang w:val="de-DE"/>
        </w:rPr>
        <w:t>Motiv „</w:t>
      </w:r>
      <w:bookmarkStart w:id="5" w:name="_GoBack"/>
      <w:r w:rsidRPr="00154D1A">
        <w:rPr>
          <w:rFonts w:ascii="Arial" w:eastAsia="Times New Roman" w:hAnsi="Arial" w:cs="Arial"/>
          <w:b/>
          <w:sz w:val="22"/>
          <w:szCs w:val="22"/>
          <w:lang w:val="de-DE"/>
        </w:rPr>
        <w:t>RENOLIT</w:t>
      </w:r>
      <w:r w:rsidRPr="00154D1A">
        <w:rPr>
          <w:rFonts w:ascii="Arial" w:eastAsia="Times New Roman" w:hAnsi="Arial" w:cs="Arial"/>
          <w:sz w:val="22"/>
          <w:szCs w:val="22"/>
          <w:lang w:val="de-DE"/>
        </w:rPr>
        <w:t>_EXOFOL_</w:t>
      </w:r>
      <w:r w:rsidR="004668E9">
        <w:rPr>
          <w:rFonts w:ascii="Arial" w:eastAsia="Times New Roman" w:hAnsi="Arial" w:cs="Arial"/>
          <w:sz w:val="22"/>
          <w:szCs w:val="22"/>
          <w:lang w:val="de-DE"/>
        </w:rPr>
        <w:t>Dete</w:t>
      </w:r>
      <w:r w:rsidR="00C65469">
        <w:rPr>
          <w:rFonts w:ascii="Arial" w:eastAsia="Times New Roman" w:hAnsi="Arial" w:cs="Arial"/>
          <w:sz w:val="22"/>
          <w:szCs w:val="22"/>
          <w:lang w:val="de-DE"/>
        </w:rPr>
        <w:t>c</w:t>
      </w:r>
      <w:r w:rsidR="004668E9">
        <w:rPr>
          <w:rFonts w:ascii="Arial" w:eastAsia="Times New Roman" w:hAnsi="Arial" w:cs="Arial"/>
          <w:sz w:val="22"/>
          <w:szCs w:val="22"/>
          <w:lang w:val="de-DE"/>
        </w:rPr>
        <w:t>tor</w:t>
      </w:r>
      <w:bookmarkEnd w:id="5"/>
      <w:r w:rsidR="004668E9">
        <w:rPr>
          <w:rFonts w:ascii="Arial" w:eastAsia="Times New Roman" w:hAnsi="Arial" w:cs="Arial"/>
          <w:sz w:val="22"/>
          <w:szCs w:val="22"/>
          <w:lang w:val="de-DE"/>
        </w:rPr>
        <w:t>“</w:t>
      </w:r>
    </w:p>
    <w:p w14:paraId="09F159AB" w14:textId="10EA6F34" w:rsidR="003F13EF" w:rsidRDefault="00346174" w:rsidP="003F13EF">
      <w:pPr>
        <w:tabs>
          <w:tab w:val="left" w:pos="7020"/>
          <w:tab w:val="left" w:pos="9000"/>
        </w:tabs>
        <w:spacing w:line="340" w:lineRule="exact"/>
        <w:ind w:left="2977" w:right="1559"/>
        <w:rPr>
          <w:rFonts w:ascii="Arial" w:eastAsia="Times New Roman" w:hAnsi="Arial" w:cs="Arial"/>
          <w:sz w:val="22"/>
          <w:szCs w:val="22"/>
          <w:u w:val="single"/>
          <w:lang w:val="de-DE"/>
        </w:rPr>
      </w:pPr>
      <w:r>
        <w:rPr>
          <w:rFonts w:ascii="Arial" w:hAnsi="Arial" w:cs="Arial"/>
          <w:sz w:val="22"/>
          <w:szCs w:val="22"/>
          <w:lang w:val="de-DE"/>
        </w:rPr>
        <w:t>Mit dem Detektor lassen sich jetzt a</w:t>
      </w:r>
      <w:r w:rsidRPr="0062242B">
        <w:rPr>
          <w:rFonts w:ascii="Arial" w:hAnsi="Arial" w:cs="Arial"/>
          <w:sz w:val="22"/>
          <w:szCs w:val="22"/>
          <w:lang w:val="de-DE"/>
        </w:rPr>
        <w:t xml:space="preserve">uch die einzelnen </w:t>
      </w:r>
      <w:r w:rsidRPr="0062242B">
        <w:rPr>
          <w:rFonts w:ascii="Arial" w:hAnsi="Arial" w:cs="Arial"/>
          <w:b/>
          <w:bCs/>
          <w:sz w:val="22"/>
          <w:szCs w:val="22"/>
          <w:lang w:val="de-DE"/>
        </w:rPr>
        <w:t>RENOLIT</w:t>
      </w:r>
      <w:r w:rsidRPr="0062242B">
        <w:rPr>
          <w:rFonts w:ascii="Arial" w:hAnsi="Arial" w:cs="Arial"/>
          <w:sz w:val="22"/>
          <w:szCs w:val="22"/>
          <w:lang w:val="de-DE"/>
        </w:rPr>
        <w:t xml:space="preserve"> EXOFOL Produktqualitäten identifizieren</w:t>
      </w:r>
      <w:r w:rsidR="003F13EF">
        <w:rPr>
          <w:rFonts w:ascii="Arial" w:hAnsi="Arial" w:cs="Arial"/>
          <w:sz w:val="22"/>
          <w:szCs w:val="22"/>
          <w:lang w:val="de-DE"/>
        </w:rPr>
        <w:t>.</w:t>
      </w:r>
    </w:p>
    <w:p w14:paraId="55CFFEFD" w14:textId="748B215C"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2776240D" w14:textId="012CE01E"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27784A27" w14:textId="77777777"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4CC1792F" w14:textId="77777777"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3552D0B3" w14:textId="77777777"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451D2796" w14:textId="77777777" w:rsidR="002F1F0E" w:rsidRDefault="002F1F0E" w:rsidP="00E1717E">
      <w:pPr>
        <w:tabs>
          <w:tab w:val="left" w:pos="7088"/>
          <w:tab w:val="left" w:pos="9000"/>
        </w:tabs>
        <w:spacing w:line="340" w:lineRule="exact"/>
        <w:ind w:right="1559"/>
        <w:rPr>
          <w:rFonts w:ascii="Arial" w:eastAsia="Times New Roman" w:hAnsi="Arial" w:cs="Arial"/>
          <w:sz w:val="22"/>
          <w:szCs w:val="22"/>
          <w:lang w:val="de-DE"/>
        </w:rPr>
      </w:pPr>
    </w:p>
    <w:p w14:paraId="3A79CD90" w14:textId="77777777" w:rsidR="006C3181" w:rsidRPr="006926A7" w:rsidRDefault="006926A7" w:rsidP="00E1717E">
      <w:pPr>
        <w:tabs>
          <w:tab w:val="left" w:pos="7088"/>
          <w:tab w:val="left" w:pos="9000"/>
        </w:tabs>
        <w:spacing w:line="340" w:lineRule="exact"/>
        <w:ind w:right="1559"/>
        <w:rPr>
          <w:rFonts w:ascii="Arial" w:eastAsia="Times New Roman" w:hAnsi="Arial" w:cs="Arial"/>
          <w:b/>
          <w:sz w:val="22"/>
          <w:szCs w:val="22"/>
          <w:lang w:val="de-DE"/>
        </w:rPr>
      </w:pPr>
      <w:r w:rsidRPr="006926A7">
        <w:rPr>
          <w:rFonts w:ascii="Arial" w:eastAsia="Times New Roman" w:hAnsi="Arial" w:cs="Arial"/>
          <w:sz w:val="22"/>
          <w:szCs w:val="22"/>
          <w:lang w:val="de-DE"/>
        </w:rPr>
        <w:t>Alle Fotos:</w:t>
      </w:r>
      <w:r w:rsidRPr="006926A7">
        <w:rPr>
          <w:rFonts w:ascii="Arial" w:eastAsia="Times New Roman" w:hAnsi="Arial" w:cs="Arial"/>
          <w:b/>
          <w:sz w:val="22"/>
          <w:szCs w:val="22"/>
          <w:lang w:val="de-DE"/>
        </w:rPr>
        <w:t xml:space="preserve"> RENOLIT SE</w:t>
      </w:r>
    </w:p>
    <w:p w14:paraId="6DCFEC65" w14:textId="68032825" w:rsidR="006C3181" w:rsidRDefault="006C3181" w:rsidP="00E1717E">
      <w:pPr>
        <w:spacing w:line="340" w:lineRule="exact"/>
        <w:ind w:right="1557"/>
        <w:rPr>
          <w:rFonts w:ascii="Arial" w:eastAsia="Times New Roman" w:hAnsi="Arial" w:cs="Arial"/>
          <w:b/>
          <w:sz w:val="22"/>
          <w:szCs w:val="22"/>
          <w:lang w:val="de-DE"/>
        </w:rPr>
      </w:pPr>
    </w:p>
    <w:p w14:paraId="5CACCBC9" w14:textId="6F5CA799" w:rsidR="00F10EE7" w:rsidRDefault="00F10EE7" w:rsidP="00E1717E">
      <w:pPr>
        <w:spacing w:line="340" w:lineRule="exact"/>
        <w:ind w:right="1557"/>
        <w:rPr>
          <w:rFonts w:ascii="Arial" w:eastAsia="Times New Roman" w:hAnsi="Arial" w:cs="Arial"/>
          <w:b/>
          <w:sz w:val="22"/>
          <w:szCs w:val="22"/>
          <w:lang w:val="de-DE"/>
        </w:rPr>
      </w:pPr>
    </w:p>
    <w:p w14:paraId="3FF0ADDE" w14:textId="77777777" w:rsidR="000F6F9C" w:rsidRDefault="000F6F9C" w:rsidP="00E1717E">
      <w:pPr>
        <w:tabs>
          <w:tab w:val="left" w:pos="9000"/>
        </w:tabs>
        <w:spacing w:line="360" w:lineRule="auto"/>
        <w:ind w:right="1557"/>
        <w:rPr>
          <w:rFonts w:ascii="Arial" w:eastAsia="Times New Roman" w:hAnsi="Arial" w:cs="Arial"/>
          <w:b/>
          <w:sz w:val="22"/>
          <w:szCs w:val="22"/>
          <w:lang w:val="de-DE"/>
        </w:rPr>
      </w:pPr>
    </w:p>
    <w:p w14:paraId="6C12C9D7" w14:textId="719DE259" w:rsidR="001E31B3" w:rsidRPr="00E87D18" w:rsidRDefault="001E31B3" w:rsidP="00E1717E">
      <w:pPr>
        <w:tabs>
          <w:tab w:val="left" w:pos="9000"/>
        </w:tabs>
        <w:spacing w:line="360" w:lineRule="auto"/>
        <w:ind w:right="1557"/>
        <w:rPr>
          <w:rFonts w:ascii="Arial" w:eastAsia="Times New Roman" w:hAnsi="Arial" w:cs="Arial"/>
          <w:b/>
          <w:color w:val="000000"/>
          <w:sz w:val="22"/>
          <w:szCs w:val="22"/>
          <w:lang w:val="de-DE"/>
        </w:rPr>
      </w:pPr>
      <w:r w:rsidRPr="00E87D18">
        <w:rPr>
          <w:rFonts w:ascii="Arial" w:eastAsia="Times New Roman" w:hAnsi="Arial" w:cs="Arial"/>
          <w:b/>
          <w:sz w:val="22"/>
          <w:szCs w:val="22"/>
          <w:lang w:val="de-DE"/>
        </w:rPr>
        <w:t>D</w:t>
      </w:r>
      <w:r w:rsidR="009D1453" w:rsidRPr="00E87D18">
        <w:rPr>
          <w:rFonts w:ascii="Arial" w:eastAsia="Times New Roman" w:hAnsi="Arial" w:cs="Arial"/>
          <w:b/>
          <w:sz w:val="22"/>
          <w:szCs w:val="22"/>
          <w:lang w:val="de-DE"/>
        </w:rPr>
        <w:t xml:space="preserve">as </w:t>
      </w:r>
      <w:r w:rsidRPr="00E87D18">
        <w:rPr>
          <w:rFonts w:ascii="Arial" w:eastAsia="Times New Roman" w:hAnsi="Arial" w:cs="Arial"/>
          <w:b/>
          <w:sz w:val="22"/>
          <w:szCs w:val="22"/>
          <w:lang w:val="de-DE"/>
        </w:rPr>
        <w:t>Unternehmen</w:t>
      </w:r>
    </w:p>
    <w:p w14:paraId="11F15F63" w14:textId="59D26A65" w:rsidR="00090B48" w:rsidRDefault="00090B48" w:rsidP="00090B48">
      <w:pPr>
        <w:autoSpaceDE w:val="0"/>
        <w:autoSpaceDN w:val="0"/>
        <w:adjustRightInd w:val="0"/>
        <w:spacing w:line="320" w:lineRule="exact"/>
        <w:ind w:right="1985"/>
        <w:rPr>
          <w:rFonts w:ascii="Arial" w:eastAsia="Calibri" w:hAnsi="Arial" w:cs="Arial"/>
          <w:snapToGrid/>
          <w:sz w:val="22"/>
          <w:szCs w:val="22"/>
          <w:lang w:val="de-DE" w:eastAsia="en-US"/>
        </w:rPr>
      </w:pPr>
      <w:r>
        <w:rPr>
          <w:rFonts w:ascii="Arial" w:eastAsia="Calibri" w:hAnsi="Arial" w:cs="Arial"/>
          <w:sz w:val="22"/>
          <w:szCs w:val="22"/>
          <w:lang w:val="de-DE" w:eastAsia="en-US"/>
        </w:rPr>
        <w:t xml:space="preserve">Die </w:t>
      </w:r>
      <w:r>
        <w:rPr>
          <w:rFonts w:ascii="Arial" w:eastAsia="Calibri" w:hAnsi="Arial" w:cs="Arial"/>
          <w:b/>
          <w:sz w:val="22"/>
          <w:szCs w:val="22"/>
          <w:lang w:val="de-DE" w:eastAsia="en-US"/>
        </w:rPr>
        <w:t>RENOLIT Gruppe</w:t>
      </w:r>
      <w:r>
        <w:rPr>
          <w:rFonts w:ascii="Arial" w:eastAsia="Calibri" w:hAnsi="Arial" w:cs="Arial"/>
          <w:sz w:val="22"/>
          <w:szCs w:val="22"/>
          <w:lang w:val="de-DE" w:eastAsia="en-US"/>
        </w:rPr>
        <w:t xml:space="preserve"> ist ein international tätiger Spezialist für hochwertige Folien, Platten und weitere Produkte aus Polymeren. Mit mehr als 30 Produktionsstandorten und Vertriebseinheiten in 20 Ländern und einem Umsatz von 1,032 Milliarden Euro im Jahr 2020 zählt das Unternehmen mit Hauptsitz in Worms zu den global führenden Kunststoff-Verarbeitern. Über 4.800 Mitarbeiterinnen und Mitarbeiter entwickeln das Know-how aus 75 Jahren Unternehmensgeschichte beständig weiter.</w:t>
      </w:r>
    </w:p>
    <w:p w14:paraId="0413A34E" w14:textId="7B4204F0" w:rsidR="001E31B3" w:rsidRPr="00BF2066" w:rsidRDefault="00C65469" w:rsidP="00E1717E">
      <w:pPr>
        <w:tabs>
          <w:tab w:val="left" w:pos="8080"/>
        </w:tabs>
        <w:spacing w:line="340" w:lineRule="exact"/>
        <w:ind w:right="1557"/>
        <w:rPr>
          <w:rFonts w:ascii="Arial" w:eastAsia="Times New Roman" w:hAnsi="Arial" w:cs="Arial"/>
          <w:sz w:val="22"/>
          <w:szCs w:val="22"/>
        </w:rPr>
      </w:pPr>
      <w:hyperlink r:id="rId13" w:history="1">
        <w:r w:rsidR="00215FE8" w:rsidRPr="00BF2066">
          <w:rPr>
            <w:rStyle w:val="Hyperlink"/>
            <w:rFonts w:ascii="Arial" w:eastAsia="Calibri" w:hAnsi="Arial" w:cs="Arial"/>
            <w:sz w:val="22"/>
            <w:szCs w:val="22"/>
          </w:rPr>
          <w:t>www.renolit.com</w:t>
        </w:r>
      </w:hyperlink>
      <w:r w:rsidR="00215FE8" w:rsidRPr="00BF2066">
        <w:rPr>
          <w:rFonts w:ascii="Arial" w:eastAsia="Calibri" w:hAnsi="Arial" w:cs="Arial"/>
          <w:color w:val="000000"/>
          <w:sz w:val="22"/>
          <w:szCs w:val="22"/>
        </w:rPr>
        <w:t xml:space="preserve"> </w:t>
      </w:r>
      <w:r w:rsidR="00215FE8" w:rsidRPr="00215FE8">
        <w:rPr>
          <w:rFonts w:ascii="Arial" w:eastAsia="Calibri" w:hAnsi="Arial" w:cs="Arial"/>
          <w:color w:val="2E74B5"/>
          <w:sz w:val="22"/>
          <w:szCs w:val="22"/>
          <w:lang w:val="en-GB"/>
        </w:rPr>
        <w:t>ꟾ</w:t>
      </w:r>
      <w:r w:rsidR="00215FE8" w:rsidRPr="00BF2066">
        <w:rPr>
          <w:rFonts w:ascii="Arial" w:eastAsia="Calibri" w:hAnsi="Arial" w:cs="Arial"/>
          <w:color w:val="2E74B5"/>
          <w:sz w:val="22"/>
          <w:szCs w:val="22"/>
        </w:rPr>
        <w:t xml:space="preserve"> </w:t>
      </w:r>
      <w:hyperlink r:id="rId14" w:history="1">
        <w:r w:rsidR="00215FE8" w:rsidRPr="00BF2066">
          <w:rPr>
            <w:rStyle w:val="Hyperlink"/>
            <w:rFonts w:ascii="Arial" w:eastAsia="Calibri" w:hAnsi="Arial" w:cs="Arial"/>
            <w:sz w:val="22"/>
            <w:szCs w:val="22"/>
          </w:rPr>
          <w:t>Twitter</w:t>
        </w:r>
      </w:hyperlink>
      <w:r w:rsidR="00215FE8" w:rsidRPr="00BF2066">
        <w:rPr>
          <w:rFonts w:ascii="Arial" w:eastAsia="Calibri" w:hAnsi="Arial" w:cs="Arial"/>
          <w:color w:val="000000"/>
          <w:sz w:val="22"/>
          <w:szCs w:val="22"/>
        </w:rPr>
        <w:t xml:space="preserve"> </w:t>
      </w:r>
      <w:r w:rsidR="00215FE8" w:rsidRPr="00215FE8">
        <w:rPr>
          <w:rFonts w:ascii="Arial" w:eastAsia="Calibri" w:hAnsi="Arial" w:cs="Arial"/>
          <w:color w:val="2E74B5"/>
          <w:sz w:val="22"/>
          <w:szCs w:val="22"/>
          <w:lang w:val="en-GB"/>
        </w:rPr>
        <w:t>ꟾ</w:t>
      </w:r>
      <w:r w:rsidR="00215FE8" w:rsidRPr="00BF2066">
        <w:rPr>
          <w:rFonts w:ascii="Arial" w:eastAsia="Calibri" w:hAnsi="Arial" w:cs="Arial"/>
          <w:color w:val="000000"/>
          <w:sz w:val="22"/>
          <w:szCs w:val="22"/>
        </w:rPr>
        <w:t xml:space="preserve"> </w:t>
      </w:r>
      <w:hyperlink r:id="rId15" w:history="1">
        <w:r w:rsidR="008630A8" w:rsidRPr="00BF2066">
          <w:rPr>
            <w:rStyle w:val="Hyperlink"/>
            <w:rFonts w:ascii="Arial" w:eastAsia="Calibri" w:hAnsi="Arial" w:cs="Arial"/>
            <w:sz w:val="22"/>
            <w:szCs w:val="22"/>
          </w:rPr>
          <w:t>Facebook</w:t>
        </w:r>
      </w:hyperlink>
      <w:r w:rsidR="00215FE8" w:rsidRPr="00BF2066">
        <w:rPr>
          <w:rFonts w:ascii="Arial" w:eastAsia="Calibri" w:hAnsi="Arial" w:cs="Arial"/>
          <w:color w:val="000000"/>
          <w:sz w:val="22"/>
          <w:szCs w:val="22"/>
        </w:rPr>
        <w:t xml:space="preserve"> </w:t>
      </w:r>
      <w:r w:rsidR="00215FE8" w:rsidRPr="00215FE8">
        <w:rPr>
          <w:rFonts w:ascii="Arial" w:eastAsia="Calibri" w:hAnsi="Arial" w:cs="Arial"/>
          <w:color w:val="2E74B5"/>
          <w:sz w:val="22"/>
          <w:szCs w:val="22"/>
          <w:lang w:val="en-GB"/>
        </w:rPr>
        <w:t>ꟾ</w:t>
      </w:r>
      <w:r w:rsidR="00215FE8" w:rsidRPr="00BF2066">
        <w:rPr>
          <w:rFonts w:ascii="Arial" w:eastAsia="Calibri" w:hAnsi="Arial" w:cs="Arial"/>
          <w:color w:val="000000"/>
          <w:sz w:val="22"/>
          <w:szCs w:val="22"/>
        </w:rPr>
        <w:t xml:space="preserve"> </w:t>
      </w:r>
      <w:hyperlink r:id="rId16" w:history="1">
        <w:r w:rsidR="00215FE8" w:rsidRPr="00BF2066">
          <w:rPr>
            <w:rStyle w:val="Hyperlink"/>
            <w:rFonts w:ascii="Arial" w:eastAsia="Calibri" w:hAnsi="Arial" w:cs="Arial"/>
            <w:sz w:val="22"/>
            <w:szCs w:val="22"/>
          </w:rPr>
          <w:t>Linkedin</w:t>
        </w:r>
      </w:hyperlink>
    </w:p>
    <w:sectPr w:rsidR="001E31B3" w:rsidRPr="00BF2066" w:rsidSect="008B452F">
      <w:headerReference w:type="default" r:id="rId17"/>
      <w:footerReference w:type="even" r:id="rId18"/>
      <w:footerReference w:type="default" r:id="rId19"/>
      <w:pgSz w:w="11906" w:h="16838" w:code="9"/>
      <w:pgMar w:top="269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B4AB4" w14:textId="77777777" w:rsidR="00606DF1" w:rsidRDefault="00606DF1">
      <w:pPr>
        <w:rPr>
          <w:rFonts w:eastAsia="Times New Roman" w:cs="Times New Roman"/>
        </w:rPr>
      </w:pPr>
      <w:r>
        <w:rPr>
          <w:rFonts w:eastAsia="Times New Roman" w:cs="Times New Roman"/>
        </w:rPr>
        <w:separator/>
      </w:r>
    </w:p>
  </w:endnote>
  <w:endnote w:type="continuationSeparator" w:id="0">
    <w:p w14:paraId="72726204" w14:textId="77777777" w:rsidR="00606DF1" w:rsidRDefault="00606DF1">
      <w:pPr>
        <w:rPr>
          <w:rFonts w:eastAsia="Times New Roman" w:cs="Times New Roman"/>
        </w:rPr>
      </w:pPr>
      <w:r>
        <w:rPr>
          <w:rFonts w:eastAsia="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ansSerifPro-Light">
    <w:altName w:val="Cambria"/>
    <w:panose1 w:val="020B0303030202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DFACF" w14:textId="77777777" w:rsidR="001E31B3" w:rsidRDefault="003F2FF5">
    <w:pPr>
      <w:pStyle w:val="Fuzeile"/>
      <w:framePr w:wrap="around" w:vAnchor="text" w:hAnchor="margin" w:xAlign="right" w:y="1"/>
      <w:rPr>
        <w:rStyle w:val="Seitenzahl"/>
        <w:rFonts w:eastAsia="Times New Roman"/>
      </w:rPr>
    </w:pPr>
    <w:r>
      <w:rPr>
        <w:rStyle w:val="Seitenzahl"/>
        <w:rFonts w:eastAsia="Times New Roman"/>
      </w:rPr>
      <w:fldChar w:fldCharType="begin"/>
    </w:r>
    <w:r w:rsidR="001E31B3">
      <w:rPr>
        <w:rStyle w:val="Seitenzahl"/>
        <w:rFonts w:eastAsia="Times New Roman"/>
      </w:rPr>
      <w:instrText xml:space="preserve">PAGE  </w:instrText>
    </w:r>
    <w:r>
      <w:rPr>
        <w:rStyle w:val="Seitenzahl"/>
        <w:rFonts w:eastAsia="Times New Roman"/>
      </w:rPr>
      <w:fldChar w:fldCharType="end"/>
    </w:r>
  </w:p>
  <w:p w14:paraId="204BD24F" w14:textId="77777777" w:rsidR="001E31B3" w:rsidRDefault="001E31B3">
    <w:pPr>
      <w:pStyle w:val="Fuzeile"/>
      <w:ind w:right="360"/>
      <w:rPr>
        <w:rFonts w:eastAsia="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F770E" w14:textId="77777777" w:rsidR="001E31B3" w:rsidRPr="004D1334" w:rsidRDefault="003F2FF5" w:rsidP="004D1334">
    <w:pPr>
      <w:pStyle w:val="Fuzeile"/>
      <w:framePr w:wrap="around" w:vAnchor="text" w:hAnchor="page" w:x="10419" w:yAlign="bottom"/>
      <w:rPr>
        <w:rStyle w:val="Seitenzahl"/>
        <w:rFonts w:ascii="Arial" w:eastAsia="Times New Roman" w:hAnsi="Arial" w:cs="Arial"/>
        <w:b/>
        <w:sz w:val="20"/>
      </w:rPr>
    </w:pPr>
    <w:r w:rsidRPr="004D1334">
      <w:rPr>
        <w:rStyle w:val="Seitenzahl"/>
        <w:rFonts w:ascii="Arial" w:eastAsia="Times New Roman" w:hAnsi="Arial" w:cs="Arial"/>
        <w:b/>
        <w:sz w:val="20"/>
      </w:rPr>
      <w:fldChar w:fldCharType="begin"/>
    </w:r>
    <w:r w:rsidR="001E31B3" w:rsidRPr="004D1334">
      <w:rPr>
        <w:rStyle w:val="Seitenzahl"/>
        <w:rFonts w:ascii="Arial" w:eastAsia="Times New Roman" w:hAnsi="Arial" w:cs="Arial"/>
        <w:b/>
        <w:sz w:val="20"/>
      </w:rPr>
      <w:instrText xml:space="preserve">PAGE  </w:instrText>
    </w:r>
    <w:r w:rsidRPr="004D1334">
      <w:rPr>
        <w:rStyle w:val="Seitenzahl"/>
        <w:rFonts w:ascii="Arial" w:eastAsia="Times New Roman" w:hAnsi="Arial" w:cs="Arial"/>
        <w:b/>
        <w:sz w:val="20"/>
      </w:rPr>
      <w:fldChar w:fldCharType="separate"/>
    </w:r>
    <w:r w:rsidR="00C65469">
      <w:rPr>
        <w:rStyle w:val="Seitenzahl"/>
        <w:rFonts w:ascii="Arial" w:eastAsia="Times New Roman" w:hAnsi="Arial" w:cs="Arial"/>
        <w:b/>
        <w:noProof/>
        <w:sz w:val="20"/>
      </w:rPr>
      <w:t>3</w:t>
    </w:r>
    <w:r w:rsidRPr="004D1334">
      <w:rPr>
        <w:rStyle w:val="Seitenzahl"/>
        <w:rFonts w:ascii="Arial" w:eastAsia="Times New Roman" w:hAnsi="Arial" w:cs="Arial"/>
        <w:b/>
        <w:sz w:val="20"/>
      </w:rPr>
      <w:fldChar w:fldCharType="end"/>
    </w:r>
  </w:p>
  <w:p w14:paraId="23D704B7" w14:textId="77777777" w:rsidR="001E31B3" w:rsidRDefault="001E31B3">
    <w:pPr>
      <w:pStyle w:val="Fuzeile"/>
      <w:ind w:right="360"/>
      <w:rPr>
        <w:rFonts w:eastAsia="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05F1D" w14:textId="77777777" w:rsidR="00606DF1" w:rsidRDefault="00606DF1">
      <w:pPr>
        <w:rPr>
          <w:rFonts w:eastAsia="Times New Roman" w:cs="Times New Roman"/>
        </w:rPr>
      </w:pPr>
      <w:r>
        <w:rPr>
          <w:rFonts w:eastAsia="Times New Roman" w:cs="Times New Roman"/>
        </w:rPr>
        <w:separator/>
      </w:r>
    </w:p>
  </w:footnote>
  <w:footnote w:type="continuationSeparator" w:id="0">
    <w:p w14:paraId="487C2782" w14:textId="77777777" w:rsidR="00606DF1" w:rsidRDefault="00606DF1">
      <w:pPr>
        <w:rPr>
          <w:rFonts w:eastAsia="Times New Roman" w:cs="Times New Roman"/>
        </w:rPr>
      </w:pPr>
      <w:r>
        <w:rPr>
          <w:rFonts w:eastAsia="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9E99" w14:textId="77777777" w:rsidR="001D051C" w:rsidRDefault="003E17BD">
    <w:pPr>
      <w:rPr>
        <w:rFonts w:eastAsia="Times New Roman" w:cs="Times New Roman"/>
        <w:b/>
      </w:rPr>
    </w:pPr>
    <w:r>
      <w:rPr>
        <w:noProof/>
        <w:snapToGrid/>
        <w:lang w:val="de-DE"/>
      </w:rPr>
      <w:drawing>
        <wp:anchor distT="0" distB="0" distL="114300" distR="114300" simplePos="0" relativeHeight="251657728" behindDoc="0" locked="0" layoutInCell="1" allowOverlap="1" wp14:anchorId="05A4F9B6" wp14:editId="250C733E">
          <wp:simplePos x="0" y="0"/>
          <wp:positionH relativeFrom="column">
            <wp:posOffset>4914900</wp:posOffset>
          </wp:positionH>
          <wp:positionV relativeFrom="paragraph">
            <wp:posOffset>-26035</wp:posOffset>
          </wp:positionV>
          <wp:extent cx="755650" cy="1136650"/>
          <wp:effectExtent l="19050" t="0" r="635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650" cy="1136650"/>
                  </a:xfrm>
                  <a:prstGeom prst="rect">
                    <a:avLst/>
                  </a:prstGeom>
                  <a:noFill/>
                  <a:ln w="9525">
                    <a:noFill/>
                    <a:miter lim="800000"/>
                    <a:headEnd/>
                    <a:tailEnd/>
                  </a:ln>
                </pic:spPr>
              </pic:pic>
            </a:graphicData>
          </a:graphic>
        </wp:anchor>
      </w:drawing>
    </w:r>
    <w:r w:rsidR="001E31B3">
      <w:rPr>
        <w:rFonts w:ascii="Arial" w:eastAsia="Times New Roman" w:hAnsi="Arial" w:cs="Times New Roman"/>
        <w:b/>
        <w:noProof/>
        <w:spacing w:val="30"/>
        <w:sz w:val="22"/>
      </w:rPr>
      <w:t>RENOLIT</w:t>
    </w:r>
    <w:r w:rsidR="009B3A75">
      <w:rPr>
        <w:rFonts w:ascii="Arial" w:eastAsia="Times New Roman" w:hAnsi="Arial" w:cs="Times New Roman"/>
        <w:b/>
        <w:noProof/>
        <w:spacing w:val="30"/>
        <w:sz w:val="22"/>
      </w:rPr>
      <w:t xml:space="preserve"> SE</w:t>
    </w:r>
  </w:p>
  <w:p w14:paraId="361C2EB2" w14:textId="77777777" w:rsidR="001E31B3" w:rsidRDefault="001E31B3">
    <w:pPr>
      <w:pStyle w:val="Kopfzeile"/>
      <w:rPr>
        <w:rFonts w:eastAsia="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F3192"/>
    <w:multiLevelType w:val="hybridMultilevel"/>
    <w:tmpl w:val="CED2C6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F829BC"/>
    <w:multiLevelType w:val="hybridMultilevel"/>
    <w:tmpl w:val="A8AC8034"/>
    <w:lvl w:ilvl="0" w:tplc="0ED4380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1E"/>
    <w:rsid w:val="00001B5B"/>
    <w:rsid w:val="000035A0"/>
    <w:rsid w:val="00004554"/>
    <w:rsid w:val="000045C3"/>
    <w:rsid w:val="00007F4E"/>
    <w:rsid w:val="00012359"/>
    <w:rsid w:val="00012788"/>
    <w:rsid w:val="00013B9A"/>
    <w:rsid w:val="00015BA6"/>
    <w:rsid w:val="000166D6"/>
    <w:rsid w:val="00021973"/>
    <w:rsid w:val="0002385B"/>
    <w:rsid w:val="000239DC"/>
    <w:rsid w:val="0003075B"/>
    <w:rsid w:val="00030EA6"/>
    <w:rsid w:val="00033EB1"/>
    <w:rsid w:val="00034EB9"/>
    <w:rsid w:val="0003595F"/>
    <w:rsid w:val="000446F3"/>
    <w:rsid w:val="000447DC"/>
    <w:rsid w:val="00046196"/>
    <w:rsid w:val="000551F4"/>
    <w:rsid w:val="00057740"/>
    <w:rsid w:val="00061B40"/>
    <w:rsid w:val="00062426"/>
    <w:rsid w:val="00062960"/>
    <w:rsid w:val="000637A1"/>
    <w:rsid w:val="000645F0"/>
    <w:rsid w:val="000661C0"/>
    <w:rsid w:val="00067BA5"/>
    <w:rsid w:val="00071F73"/>
    <w:rsid w:val="000733A1"/>
    <w:rsid w:val="000754E6"/>
    <w:rsid w:val="0007752E"/>
    <w:rsid w:val="000808B9"/>
    <w:rsid w:val="00081B6C"/>
    <w:rsid w:val="00090B48"/>
    <w:rsid w:val="0009651D"/>
    <w:rsid w:val="0009682D"/>
    <w:rsid w:val="00097D5D"/>
    <w:rsid w:val="000A01A2"/>
    <w:rsid w:val="000A12E4"/>
    <w:rsid w:val="000A2192"/>
    <w:rsid w:val="000A3501"/>
    <w:rsid w:val="000A46D8"/>
    <w:rsid w:val="000A48A3"/>
    <w:rsid w:val="000A5601"/>
    <w:rsid w:val="000A7ED7"/>
    <w:rsid w:val="000B153F"/>
    <w:rsid w:val="000B1A7E"/>
    <w:rsid w:val="000B1DB0"/>
    <w:rsid w:val="000C0CE7"/>
    <w:rsid w:val="000C572D"/>
    <w:rsid w:val="000C6352"/>
    <w:rsid w:val="000C7906"/>
    <w:rsid w:val="000D063A"/>
    <w:rsid w:val="000D1FFB"/>
    <w:rsid w:val="000D2436"/>
    <w:rsid w:val="000D3EBD"/>
    <w:rsid w:val="000E10A2"/>
    <w:rsid w:val="000E3C28"/>
    <w:rsid w:val="000E3C64"/>
    <w:rsid w:val="000E541A"/>
    <w:rsid w:val="000E56EF"/>
    <w:rsid w:val="000E635B"/>
    <w:rsid w:val="000F1515"/>
    <w:rsid w:val="000F17D4"/>
    <w:rsid w:val="000F24AA"/>
    <w:rsid w:val="000F37D0"/>
    <w:rsid w:val="000F6F9C"/>
    <w:rsid w:val="000F7348"/>
    <w:rsid w:val="00101738"/>
    <w:rsid w:val="001017C3"/>
    <w:rsid w:val="00102535"/>
    <w:rsid w:val="00104F9A"/>
    <w:rsid w:val="00107704"/>
    <w:rsid w:val="001112F0"/>
    <w:rsid w:val="00111CDD"/>
    <w:rsid w:val="00112C5C"/>
    <w:rsid w:val="00113CA4"/>
    <w:rsid w:val="001161C9"/>
    <w:rsid w:val="001166FB"/>
    <w:rsid w:val="001178FD"/>
    <w:rsid w:val="001202F9"/>
    <w:rsid w:val="00120EE2"/>
    <w:rsid w:val="00122A39"/>
    <w:rsid w:val="00122C3D"/>
    <w:rsid w:val="0012637A"/>
    <w:rsid w:val="00130E3B"/>
    <w:rsid w:val="0013527D"/>
    <w:rsid w:val="001358C1"/>
    <w:rsid w:val="00136682"/>
    <w:rsid w:val="0013706B"/>
    <w:rsid w:val="00137660"/>
    <w:rsid w:val="00137FA7"/>
    <w:rsid w:val="00140AB1"/>
    <w:rsid w:val="0015097C"/>
    <w:rsid w:val="0015161E"/>
    <w:rsid w:val="001525E1"/>
    <w:rsid w:val="00154D1A"/>
    <w:rsid w:val="00155B31"/>
    <w:rsid w:val="00156310"/>
    <w:rsid w:val="00161031"/>
    <w:rsid w:val="00161111"/>
    <w:rsid w:val="00162950"/>
    <w:rsid w:val="0016556F"/>
    <w:rsid w:val="001677EE"/>
    <w:rsid w:val="00167BB3"/>
    <w:rsid w:val="00167C86"/>
    <w:rsid w:val="0017161C"/>
    <w:rsid w:val="00172EBE"/>
    <w:rsid w:val="00174F9B"/>
    <w:rsid w:val="00175259"/>
    <w:rsid w:val="0017625E"/>
    <w:rsid w:val="00183708"/>
    <w:rsid w:val="0018389F"/>
    <w:rsid w:val="00186F7A"/>
    <w:rsid w:val="00191466"/>
    <w:rsid w:val="00191702"/>
    <w:rsid w:val="00191FE7"/>
    <w:rsid w:val="00196902"/>
    <w:rsid w:val="001A1A0D"/>
    <w:rsid w:val="001A274A"/>
    <w:rsid w:val="001B3417"/>
    <w:rsid w:val="001B4356"/>
    <w:rsid w:val="001B49CC"/>
    <w:rsid w:val="001B4F67"/>
    <w:rsid w:val="001B5B36"/>
    <w:rsid w:val="001B5E58"/>
    <w:rsid w:val="001C1F9E"/>
    <w:rsid w:val="001C2471"/>
    <w:rsid w:val="001C5EF5"/>
    <w:rsid w:val="001C603A"/>
    <w:rsid w:val="001D051C"/>
    <w:rsid w:val="001D13FE"/>
    <w:rsid w:val="001D20E7"/>
    <w:rsid w:val="001D26C0"/>
    <w:rsid w:val="001D7C8F"/>
    <w:rsid w:val="001E208B"/>
    <w:rsid w:val="001E31B3"/>
    <w:rsid w:val="001E7DE1"/>
    <w:rsid w:val="001F3864"/>
    <w:rsid w:val="001F4BA3"/>
    <w:rsid w:val="001F62F0"/>
    <w:rsid w:val="001F659A"/>
    <w:rsid w:val="001F7526"/>
    <w:rsid w:val="002005B7"/>
    <w:rsid w:val="0020269A"/>
    <w:rsid w:val="00202E5D"/>
    <w:rsid w:val="00203074"/>
    <w:rsid w:val="0020437C"/>
    <w:rsid w:val="002057EE"/>
    <w:rsid w:val="002058E2"/>
    <w:rsid w:val="00205DAD"/>
    <w:rsid w:val="00206623"/>
    <w:rsid w:val="0020785F"/>
    <w:rsid w:val="00215FE8"/>
    <w:rsid w:val="00216D25"/>
    <w:rsid w:val="00221317"/>
    <w:rsid w:val="002214E9"/>
    <w:rsid w:val="00226848"/>
    <w:rsid w:val="002278C4"/>
    <w:rsid w:val="00232829"/>
    <w:rsid w:val="00232E61"/>
    <w:rsid w:val="00241626"/>
    <w:rsid w:val="00243035"/>
    <w:rsid w:val="00243183"/>
    <w:rsid w:val="002449BB"/>
    <w:rsid w:val="002526C9"/>
    <w:rsid w:val="00253D8B"/>
    <w:rsid w:val="002551C9"/>
    <w:rsid w:val="00255987"/>
    <w:rsid w:val="00255A91"/>
    <w:rsid w:val="00257361"/>
    <w:rsid w:val="00262853"/>
    <w:rsid w:val="002642D3"/>
    <w:rsid w:val="0026741C"/>
    <w:rsid w:val="00267BE5"/>
    <w:rsid w:val="002721E4"/>
    <w:rsid w:val="002758A1"/>
    <w:rsid w:val="0027634E"/>
    <w:rsid w:val="00276A40"/>
    <w:rsid w:val="00277CE8"/>
    <w:rsid w:val="00280B53"/>
    <w:rsid w:val="0028240A"/>
    <w:rsid w:val="00282FA3"/>
    <w:rsid w:val="002852AA"/>
    <w:rsid w:val="0029074E"/>
    <w:rsid w:val="002917C5"/>
    <w:rsid w:val="00292AE5"/>
    <w:rsid w:val="002934E0"/>
    <w:rsid w:val="00294A1D"/>
    <w:rsid w:val="002A04E0"/>
    <w:rsid w:val="002A2E2C"/>
    <w:rsid w:val="002A3446"/>
    <w:rsid w:val="002A39C1"/>
    <w:rsid w:val="002A619A"/>
    <w:rsid w:val="002A73D6"/>
    <w:rsid w:val="002A7F8F"/>
    <w:rsid w:val="002B016C"/>
    <w:rsid w:val="002B4BFC"/>
    <w:rsid w:val="002C004B"/>
    <w:rsid w:val="002C2A66"/>
    <w:rsid w:val="002C4464"/>
    <w:rsid w:val="002D2952"/>
    <w:rsid w:val="002D72A9"/>
    <w:rsid w:val="002E10E2"/>
    <w:rsid w:val="002E3F71"/>
    <w:rsid w:val="002E45E2"/>
    <w:rsid w:val="002E5BB5"/>
    <w:rsid w:val="002E5EFD"/>
    <w:rsid w:val="002E6139"/>
    <w:rsid w:val="002F1D37"/>
    <w:rsid w:val="002F1F0E"/>
    <w:rsid w:val="002F279D"/>
    <w:rsid w:val="002F2DC0"/>
    <w:rsid w:val="002F498C"/>
    <w:rsid w:val="002F6E5B"/>
    <w:rsid w:val="002F7616"/>
    <w:rsid w:val="00301122"/>
    <w:rsid w:val="00302206"/>
    <w:rsid w:val="003074D9"/>
    <w:rsid w:val="0031097C"/>
    <w:rsid w:val="00313EF6"/>
    <w:rsid w:val="0031679D"/>
    <w:rsid w:val="00317DA1"/>
    <w:rsid w:val="00317E8C"/>
    <w:rsid w:val="003215A6"/>
    <w:rsid w:val="00322187"/>
    <w:rsid w:val="003246F2"/>
    <w:rsid w:val="00325ABE"/>
    <w:rsid w:val="00325BAE"/>
    <w:rsid w:val="00327681"/>
    <w:rsid w:val="00330833"/>
    <w:rsid w:val="00334531"/>
    <w:rsid w:val="00341C1E"/>
    <w:rsid w:val="00346174"/>
    <w:rsid w:val="00347F1E"/>
    <w:rsid w:val="00347FFD"/>
    <w:rsid w:val="003510CB"/>
    <w:rsid w:val="0035299A"/>
    <w:rsid w:val="003537BE"/>
    <w:rsid w:val="0035476F"/>
    <w:rsid w:val="003552CA"/>
    <w:rsid w:val="00355506"/>
    <w:rsid w:val="00360C40"/>
    <w:rsid w:val="003628AC"/>
    <w:rsid w:val="003641FD"/>
    <w:rsid w:val="00366FB9"/>
    <w:rsid w:val="0036733C"/>
    <w:rsid w:val="00371396"/>
    <w:rsid w:val="003723FE"/>
    <w:rsid w:val="003736D4"/>
    <w:rsid w:val="00374F54"/>
    <w:rsid w:val="00375A08"/>
    <w:rsid w:val="00375F14"/>
    <w:rsid w:val="0038034C"/>
    <w:rsid w:val="00382247"/>
    <w:rsid w:val="00384F2C"/>
    <w:rsid w:val="0038503A"/>
    <w:rsid w:val="00391C8F"/>
    <w:rsid w:val="00392F3A"/>
    <w:rsid w:val="00393507"/>
    <w:rsid w:val="003945BA"/>
    <w:rsid w:val="00395497"/>
    <w:rsid w:val="00396BE2"/>
    <w:rsid w:val="00397EE5"/>
    <w:rsid w:val="003A04B6"/>
    <w:rsid w:val="003A2810"/>
    <w:rsid w:val="003A5873"/>
    <w:rsid w:val="003B23A8"/>
    <w:rsid w:val="003B23D0"/>
    <w:rsid w:val="003B3BA4"/>
    <w:rsid w:val="003B4BA4"/>
    <w:rsid w:val="003B4D40"/>
    <w:rsid w:val="003B6872"/>
    <w:rsid w:val="003B6CE4"/>
    <w:rsid w:val="003C069B"/>
    <w:rsid w:val="003C08F2"/>
    <w:rsid w:val="003C541A"/>
    <w:rsid w:val="003C6005"/>
    <w:rsid w:val="003C616A"/>
    <w:rsid w:val="003D1073"/>
    <w:rsid w:val="003D1582"/>
    <w:rsid w:val="003D20A3"/>
    <w:rsid w:val="003D4A83"/>
    <w:rsid w:val="003D6F45"/>
    <w:rsid w:val="003D72A7"/>
    <w:rsid w:val="003D74EE"/>
    <w:rsid w:val="003E0689"/>
    <w:rsid w:val="003E17BD"/>
    <w:rsid w:val="003E1B09"/>
    <w:rsid w:val="003E2A26"/>
    <w:rsid w:val="003E3052"/>
    <w:rsid w:val="003E37D9"/>
    <w:rsid w:val="003E3DF6"/>
    <w:rsid w:val="003E65EC"/>
    <w:rsid w:val="003E6DFC"/>
    <w:rsid w:val="003E7728"/>
    <w:rsid w:val="003E7AB6"/>
    <w:rsid w:val="003F13EF"/>
    <w:rsid w:val="003F260F"/>
    <w:rsid w:val="003F2FF5"/>
    <w:rsid w:val="003F5E93"/>
    <w:rsid w:val="003F7757"/>
    <w:rsid w:val="00401D82"/>
    <w:rsid w:val="0040626E"/>
    <w:rsid w:val="00406FDD"/>
    <w:rsid w:val="00411CDA"/>
    <w:rsid w:val="00411D7A"/>
    <w:rsid w:val="00411E7A"/>
    <w:rsid w:val="00413C7D"/>
    <w:rsid w:val="00420AF4"/>
    <w:rsid w:val="00425BFD"/>
    <w:rsid w:val="00425C4D"/>
    <w:rsid w:val="00425D08"/>
    <w:rsid w:val="00426811"/>
    <w:rsid w:val="00426EFD"/>
    <w:rsid w:val="0043203F"/>
    <w:rsid w:val="0043243B"/>
    <w:rsid w:val="004345FB"/>
    <w:rsid w:val="00437711"/>
    <w:rsid w:val="00437852"/>
    <w:rsid w:val="004404B3"/>
    <w:rsid w:val="0044309A"/>
    <w:rsid w:val="00444927"/>
    <w:rsid w:val="004470B2"/>
    <w:rsid w:val="004509E9"/>
    <w:rsid w:val="00452E4D"/>
    <w:rsid w:val="004538BD"/>
    <w:rsid w:val="00464CC9"/>
    <w:rsid w:val="00465222"/>
    <w:rsid w:val="004662F2"/>
    <w:rsid w:val="004668E9"/>
    <w:rsid w:val="00466B7D"/>
    <w:rsid w:val="00471790"/>
    <w:rsid w:val="00471CDB"/>
    <w:rsid w:val="00471E01"/>
    <w:rsid w:val="00474DC5"/>
    <w:rsid w:val="004772DD"/>
    <w:rsid w:val="004777D3"/>
    <w:rsid w:val="0049193A"/>
    <w:rsid w:val="004933B0"/>
    <w:rsid w:val="00493B18"/>
    <w:rsid w:val="00493F47"/>
    <w:rsid w:val="00495321"/>
    <w:rsid w:val="004955B4"/>
    <w:rsid w:val="004963E6"/>
    <w:rsid w:val="0049744E"/>
    <w:rsid w:val="00497680"/>
    <w:rsid w:val="004A0C69"/>
    <w:rsid w:val="004A1FF8"/>
    <w:rsid w:val="004A29EE"/>
    <w:rsid w:val="004A3D27"/>
    <w:rsid w:val="004A3EA4"/>
    <w:rsid w:val="004A5A05"/>
    <w:rsid w:val="004B0963"/>
    <w:rsid w:val="004B22E7"/>
    <w:rsid w:val="004B552A"/>
    <w:rsid w:val="004C0A27"/>
    <w:rsid w:val="004C3C57"/>
    <w:rsid w:val="004C3F01"/>
    <w:rsid w:val="004C597D"/>
    <w:rsid w:val="004D1110"/>
    <w:rsid w:val="004D1334"/>
    <w:rsid w:val="004D2FED"/>
    <w:rsid w:val="004D4881"/>
    <w:rsid w:val="004D5581"/>
    <w:rsid w:val="004D6026"/>
    <w:rsid w:val="004D7B7C"/>
    <w:rsid w:val="004E0D8E"/>
    <w:rsid w:val="004E24C1"/>
    <w:rsid w:val="004E476B"/>
    <w:rsid w:val="004E47AA"/>
    <w:rsid w:val="004E5448"/>
    <w:rsid w:val="004E625D"/>
    <w:rsid w:val="004E78C4"/>
    <w:rsid w:val="004F0427"/>
    <w:rsid w:val="004F4481"/>
    <w:rsid w:val="004F4763"/>
    <w:rsid w:val="004F4F64"/>
    <w:rsid w:val="004F6C20"/>
    <w:rsid w:val="00502CB8"/>
    <w:rsid w:val="005048E7"/>
    <w:rsid w:val="0050548B"/>
    <w:rsid w:val="005061A5"/>
    <w:rsid w:val="0050730B"/>
    <w:rsid w:val="005109CF"/>
    <w:rsid w:val="00512A63"/>
    <w:rsid w:val="00515F97"/>
    <w:rsid w:val="00520750"/>
    <w:rsid w:val="005216B4"/>
    <w:rsid w:val="00522C41"/>
    <w:rsid w:val="00524346"/>
    <w:rsid w:val="005256B3"/>
    <w:rsid w:val="00527194"/>
    <w:rsid w:val="005317F0"/>
    <w:rsid w:val="00534E89"/>
    <w:rsid w:val="0053781F"/>
    <w:rsid w:val="00542EAB"/>
    <w:rsid w:val="00544514"/>
    <w:rsid w:val="005507A2"/>
    <w:rsid w:val="00550ACA"/>
    <w:rsid w:val="00551A45"/>
    <w:rsid w:val="00551CD3"/>
    <w:rsid w:val="00552E54"/>
    <w:rsid w:val="005615F8"/>
    <w:rsid w:val="005624C6"/>
    <w:rsid w:val="00565F7D"/>
    <w:rsid w:val="00566F1C"/>
    <w:rsid w:val="005727E5"/>
    <w:rsid w:val="00573A67"/>
    <w:rsid w:val="00574F4E"/>
    <w:rsid w:val="00582594"/>
    <w:rsid w:val="00583D48"/>
    <w:rsid w:val="00583FAB"/>
    <w:rsid w:val="00584178"/>
    <w:rsid w:val="00584AEE"/>
    <w:rsid w:val="00587C1D"/>
    <w:rsid w:val="005905D0"/>
    <w:rsid w:val="005945B1"/>
    <w:rsid w:val="00594DA2"/>
    <w:rsid w:val="00595778"/>
    <w:rsid w:val="005963B9"/>
    <w:rsid w:val="005A0BA1"/>
    <w:rsid w:val="005A3378"/>
    <w:rsid w:val="005A3C8E"/>
    <w:rsid w:val="005B1515"/>
    <w:rsid w:val="005B266F"/>
    <w:rsid w:val="005B32FA"/>
    <w:rsid w:val="005B36E4"/>
    <w:rsid w:val="005B46EC"/>
    <w:rsid w:val="005B6EA6"/>
    <w:rsid w:val="005B7FAD"/>
    <w:rsid w:val="005B7FF3"/>
    <w:rsid w:val="005C251C"/>
    <w:rsid w:val="005C3319"/>
    <w:rsid w:val="005C5BC2"/>
    <w:rsid w:val="005C613D"/>
    <w:rsid w:val="005C61AE"/>
    <w:rsid w:val="005C6D93"/>
    <w:rsid w:val="005D5177"/>
    <w:rsid w:val="005D584D"/>
    <w:rsid w:val="005D590B"/>
    <w:rsid w:val="005D5931"/>
    <w:rsid w:val="005D5D7B"/>
    <w:rsid w:val="005D6128"/>
    <w:rsid w:val="005D72AC"/>
    <w:rsid w:val="005E1BC1"/>
    <w:rsid w:val="005E229C"/>
    <w:rsid w:val="005E2BAE"/>
    <w:rsid w:val="005E2DBE"/>
    <w:rsid w:val="005E359C"/>
    <w:rsid w:val="005E4508"/>
    <w:rsid w:val="005F045A"/>
    <w:rsid w:val="005F4DEC"/>
    <w:rsid w:val="005F51B4"/>
    <w:rsid w:val="005F64D6"/>
    <w:rsid w:val="005F7EE5"/>
    <w:rsid w:val="00600F0A"/>
    <w:rsid w:val="0060219D"/>
    <w:rsid w:val="00606DF1"/>
    <w:rsid w:val="00607997"/>
    <w:rsid w:val="00610D0D"/>
    <w:rsid w:val="0061328C"/>
    <w:rsid w:val="00617A25"/>
    <w:rsid w:val="00620962"/>
    <w:rsid w:val="00620E0D"/>
    <w:rsid w:val="0062242B"/>
    <w:rsid w:val="0062244F"/>
    <w:rsid w:val="00622BDD"/>
    <w:rsid w:val="006230A6"/>
    <w:rsid w:val="006317B6"/>
    <w:rsid w:val="00632A8E"/>
    <w:rsid w:val="00635405"/>
    <w:rsid w:val="00635770"/>
    <w:rsid w:val="00636041"/>
    <w:rsid w:val="00636B97"/>
    <w:rsid w:val="00637E7A"/>
    <w:rsid w:val="00640140"/>
    <w:rsid w:val="00641B76"/>
    <w:rsid w:val="0064263B"/>
    <w:rsid w:val="0064263F"/>
    <w:rsid w:val="00642A91"/>
    <w:rsid w:val="0064761D"/>
    <w:rsid w:val="00650149"/>
    <w:rsid w:val="00654937"/>
    <w:rsid w:val="00654E1F"/>
    <w:rsid w:val="00654F0B"/>
    <w:rsid w:val="006562F5"/>
    <w:rsid w:val="00657DDB"/>
    <w:rsid w:val="00661E44"/>
    <w:rsid w:val="00661F40"/>
    <w:rsid w:val="0066280E"/>
    <w:rsid w:val="00664BB6"/>
    <w:rsid w:val="00665F35"/>
    <w:rsid w:val="006719ED"/>
    <w:rsid w:val="0067227B"/>
    <w:rsid w:val="00674581"/>
    <w:rsid w:val="00676422"/>
    <w:rsid w:val="00677A13"/>
    <w:rsid w:val="00681FC1"/>
    <w:rsid w:val="00682D54"/>
    <w:rsid w:val="00685D64"/>
    <w:rsid w:val="006903CF"/>
    <w:rsid w:val="00691A97"/>
    <w:rsid w:val="006926A7"/>
    <w:rsid w:val="006937F1"/>
    <w:rsid w:val="00694879"/>
    <w:rsid w:val="00695E3B"/>
    <w:rsid w:val="006A280C"/>
    <w:rsid w:val="006A43B4"/>
    <w:rsid w:val="006A5185"/>
    <w:rsid w:val="006B6CA1"/>
    <w:rsid w:val="006B72AD"/>
    <w:rsid w:val="006C0852"/>
    <w:rsid w:val="006C1D79"/>
    <w:rsid w:val="006C3181"/>
    <w:rsid w:val="006D41AA"/>
    <w:rsid w:val="006D4CB5"/>
    <w:rsid w:val="006D7465"/>
    <w:rsid w:val="006D750D"/>
    <w:rsid w:val="006D7B0F"/>
    <w:rsid w:val="006E0384"/>
    <w:rsid w:val="006E2533"/>
    <w:rsid w:val="006E278D"/>
    <w:rsid w:val="006F122F"/>
    <w:rsid w:val="006F152C"/>
    <w:rsid w:val="006F34F6"/>
    <w:rsid w:val="00701D3B"/>
    <w:rsid w:val="007022ED"/>
    <w:rsid w:val="007135A5"/>
    <w:rsid w:val="00714F5E"/>
    <w:rsid w:val="007165A1"/>
    <w:rsid w:val="00721869"/>
    <w:rsid w:val="007218C3"/>
    <w:rsid w:val="0072231A"/>
    <w:rsid w:val="00726AAC"/>
    <w:rsid w:val="00726C22"/>
    <w:rsid w:val="0073048E"/>
    <w:rsid w:val="00730652"/>
    <w:rsid w:val="007418B3"/>
    <w:rsid w:val="007423CC"/>
    <w:rsid w:val="00744A96"/>
    <w:rsid w:val="007462E1"/>
    <w:rsid w:val="0074639B"/>
    <w:rsid w:val="00753FAC"/>
    <w:rsid w:val="007565FC"/>
    <w:rsid w:val="007644FB"/>
    <w:rsid w:val="007654BE"/>
    <w:rsid w:val="007667A2"/>
    <w:rsid w:val="007709E3"/>
    <w:rsid w:val="00771DA1"/>
    <w:rsid w:val="00772788"/>
    <w:rsid w:val="00773B5E"/>
    <w:rsid w:val="00774247"/>
    <w:rsid w:val="00776F20"/>
    <w:rsid w:val="007777B9"/>
    <w:rsid w:val="00777DF0"/>
    <w:rsid w:val="00783C70"/>
    <w:rsid w:val="0079077C"/>
    <w:rsid w:val="0079085D"/>
    <w:rsid w:val="007928B6"/>
    <w:rsid w:val="007938D9"/>
    <w:rsid w:val="00795958"/>
    <w:rsid w:val="00797052"/>
    <w:rsid w:val="007A0B0C"/>
    <w:rsid w:val="007A3315"/>
    <w:rsid w:val="007A36E3"/>
    <w:rsid w:val="007A4115"/>
    <w:rsid w:val="007A5912"/>
    <w:rsid w:val="007A6DB4"/>
    <w:rsid w:val="007A74D6"/>
    <w:rsid w:val="007B1FA2"/>
    <w:rsid w:val="007B2703"/>
    <w:rsid w:val="007B29FF"/>
    <w:rsid w:val="007C0688"/>
    <w:rsid w:val="007C19E6"/>
    <w:rsid w:val="007C1A43"/>
    <w:rsid w:val="007C4C2F"/>
    <w:rsid w:val="007C5DB0"/>
    <w:rsid w:val="007D3B19"/>
    <w:rsid w:val="007D3B40"/>
    <w:rsid w:val="007D65FE"/>
    <w:rsid w:val="007E2B25"/>
    <w:rsid w:val="007E52FA"/>
    <w:rsid w:val="007E7D0F"/>
    <w:rsid w:val="007F17AE"/>
    <w:rsid w:val="007F338F"/>
    <w:rsid w:val="007F386F"/>
    <w:rsid w:val="007F44D8"/>
    <w:rsid w:val="007F4704"/>
    <w:rsid w:val="007F6C83"/>
    <w:rsid w:val="007F6C9F"/>
    <w:rsid w:val="007F7579"/>
    <w:rsid w:val="007F7C00"/>
    <w:rsid w:val="00800BF5"/>
    <w:rsid w:val="00802201"/>
    <w:rsid w:val="00802D54"/>
    <w:rsid w:val="008033A7"/>
    <w:rsid w:val="00805670"/>
    <w:rsid w:val="0081352E"/>
    <w:rsid w:val="00813823"/>
    <w:rsid w:val="00814354"/>
    <w:rsid w:val="008154F1"/>
    <w:rsid w:val="00817B07"/>
    <w:rsid w:val="008207F2"/>
    <w:rsid w:val="00820A4B"/>
    <w:rsid w:val="00820EF1"/>
    <w:rsid w:val="00821268"/>
    <w:rsid w:val="008254B6"/>
    <w:rsid w:val="00827ED0"/>
    <w:rsid w:val="00833D0A"/>
    <w:rsid w:val="00834FF2"/>
    <w:rsid w:val="0083584A"/>
    <w:rsid w:val="00835C22"/>
    <w:rsid w:val="008360DC"/>
    <w:rsid w:val="00845144"/>
    <w:rsid w:val="0085110F"/>
    <w:rsid w:val="00851599"/>
    <w:rsid w:val="00853989"/>
    <w:rsid w:val="00854C1C"/>
    <w:rsid w:val="00855E94"/>
    <w:rsid w:val="00860DA4"/>
    <w:rsid w:val="00862152"/>
    <w:rsid w:val="008630A8"/>
    <w:rsid w:val="008636C1"/>
    <w:rsid w:val="00865848"/>
    <w:rsid w:val="00865A4C"/>
    <w:rsid w:val="00865E20"/>
    <w:rsid w:val="00870871"/>
    <w:rsid w:val="008718A5"/>
    <w:rsid w:val="00872CC8"/>
    <w:rsid w:val="0087323B"/>
    <w:rsid w:val="00873ED1"/>
    <w:rsid w:val="0087408B"/>
    <w:rsid w:val="0088421E"/>
    <w:rsid w:val="00884E36"/>
    <w:rsid w:val="00887A7A"/>
    <w:rsid w:val="00892031"/>
    <w:rsid w:val="00893C60"/>
    <w:rsid w:val="00895522"/>
    <w:rsid w:val="0089747C"/>
    <w:rsid w:val="008978AD"/>
    <w:rsid w:val="008A02D7"/>
    <w:rsid w:val="008A130B"/>
    <w:rsid w:val="008B0091"/>
    <w:rsid w:val="008B2129"/>
    <w:rsid w:val="008B4169"/>
    <w:rsid w:val="008B452F"/>
    <w:rsid w:val="008B64CC"/>
    <w:rsid w:val="008B6CA7"/>
    <w:rsid w:val="008C00CB"/>
    <w:rsid w:val="008C0164"/>
    <w:rsid w:val="008C55A0"/>
    <w:rsid w:val="008C708D"/>
    <w:rsid w:val="008D027B"/>
    <w:rsid w:val="008D0ABA"/>
    <w:rsid w:val="008D35A6"/>
    <w:rsid w:val="008E1382"/>
    <w:rsid w:val="008E25FA"/>
    <w:rsid w:val="008E2916"/>
    <w:rsid w:val="008E2F0E"/>
    <w:rsid w:val="008E3DB7"/>
    <w:rsid w:val="008E4460"/>
    <w:rsid w:val="008E6952"/>
    <w:rsid w:val="008E7555"/>
    <w:rsid w:val="008F3C03"/>
    <w:rsid w:val="00900E5E"/>
    <w:rsid w:val="00902390"/>
    <w:rsid w:val="009051C6"/>
    <w:rsid w:val="0090556A"/>
    <w:rsid w:val="00905BC0"/>
    <w:rsid w:val="0090642D"/>
    <w:rsid w:val="00911812"/>
    <w:rsid w:val="00912AE3"/>
    <w:rsid w:val="00917AFF"/>
    <w:rsid w:val="0092021C"/>
    <w:rsid w:val="0092067C"/>
    <w:rsid w:val="00920E2A"/>
    <w:rsid w:val="009213BA"/>
    <w:rsid w:val="00923195"/>
    <w:rsid w:val="009239AB"/>
    <w:rsid w:val="009241B0"/>
    <w:rsid w:val="00927F07"/>
    <w:rsid w:val="009306DA"/>
    <w:rsid w:val="0093129D"/>
    <w:rsid w:val="00931328"/>
    <w:rsid w:val="00935C2D"/>
    <w:rsid w:val="00941C88"/>
    <w:rsid w:val="00941CE6"/>
    <w:rsid w:val="00946E23"/>
    <w:rsid w:val="00950913"/>
    <w:rsid w:val="00957F0F"/>
    <w:rsid w:val="00960BF8"/>
    <w:rsid w:val="00964441"/>
    <w:rsid w:val="00966DE7"/>
    <w:rsid w:val="00967622"/>
    <w:rsid w:val="0096784E"/>
    <w:rsid w:val="009727E2"/>
    <w:rsid w:val="0097339A"/>
    <w:rsid w:val="009752CC"/>
    <w:rsid w:val="00977724"/>
    <w:rsid w:val="00980FB9"/>
    <w:rsid w:val="00983064"/>
    <w:rsid w:val="009842AE"/>
    <w:rsid w:val="009A12C0"/>
    <w:rsid w:val="009A1539"/>
    <w:rsid w:val="009A3048"/>
    <w:rsid w:val="009A3163"/>
    <w:rsid w:val="009A51FE"/>
    <w:rsid w:val="009A5ECC"/>
    <w:rsid w:val="009A7398"/>
    <w:rsid w:val="009B1E43"/>
    <w:rsid w:val="009B3A75"/>
    <w:rsid w:val="009B43B8"/>
    <w:rsid w:val="009B464D"/>
    <w:rsid w:val="009B4B76"/>
    <w:rsid w:val="009B5A8C"/>
    <w:rsid w:val="009B7B2D"/>
    <w:rsid w:val="009C05A4"/>
    <w:rsid w:val="009C2E4E"/>
    <w:rsid w:val="009C5C4F"/>
    <w:rsid w:val="009D02C2"/>
    <w:rsid w:val="009D0A14"/>
    <w:rsid w:val="009D0DE4"/>
    <w:rsid w:val="009D0F19"/>
    <w:rsid w:val="009D1453"/>
    <w:rsid w:val="009D1EB1"/>
    <w:rsid w:val="009D3424"/>
    <w:rsid w:val="009D6D28"/>
    <w:rsid w:val="009E2DAE"/>
    <w:rsid w:val="009E3B5C"/>
    <w:rsid w:val="009E561D"/>
    <w:rsid w:val="009F39B6"/>
    <w:rsid w:val="009F3A3D"/>
    <w:rsid w:val="009F6566"/>
    <w:rsid w:val="009F7F60"/>
    <w:rsid w:val="00A00ED5"/>
    <w:rsid w:val="00A05D11"/>
    <w:rsid w:val="00A06C21"/>
    <w:rsid w:val="00A10F74"/>
    <w:rsid w:val="00A14A56"/>
    <w:rsid w:val="00A1524C"/>
    <w:rsid w:val="00A2085C"/>
    <w:rsid w:val="00A20F21"/>
    <w:rsid w:val="00A23D8E"/>
    <w:rsid w:val="00A24938"/>
    <w:rsid w:val="00A26418"/>
    <w:rsid w:val="00A33896"/>
    <w:rsid w:val="00A35F5C"/>
    <w:rsid w:val="00A41CC1"/>
    <w:rsid w:val="00A42399"/>
    <w:rsid w:val="00A47810"/>
    <w:rsid w:val="00A51C65"/>
    <w:rsid w:val="00A54411"/>
    <w:rsid w:val="00A54AE9"/>
    <w:rsid w:val="00A5521E"/>
    <w:rsid w:val="00A602E9"/>
    <w:rsid w:val="00A60424"/>
    <w:rsid w:val="00A64AB9"/>
    <w:rsid w:val="00A64BDF"/>
    <w:rsid w:val="00A6614A"/>
    <w:rsid w:val="00A66440"/>
    <w:rsid w:val="00A66837"/>
    <w:rsid w:val="00A66B88"/>
    <w:rsid w:val="00A67560"/>
    <w:rsid w:val="00A678F7"/>
    <w:rsid w:val="00A70AC7"/>
    <w:rsid w:val="00A73BA8"/>
    <w:rsid w:val="00A80F19"/>
    <w:rsid w:val="00A81302"/>
    <w:rsid w:val="00A85D70"/>
    <w:rsid w:val="00A920A2"/>
    <w:rsid w:val="00A93A3E"/>
    <w:rsid w:val="00A94BF7"/>
    <w:rsid w:val="00A962D6"/>
    <w:rsid w:val="00AA1858"/>
    <w:rsid w:val="00AA1DDB"/>
    <w:rsid w:val="00AA1EEE"/>
    <w:rsid w:val="00AA23AE"/>
    <w:rsid w:val="00AA27DB"/>
    <w:rsid w:val="00AA5EDB"/>
    <w:rsid w:val="00AB054C"/>
    <w:rsid w:val="00AB1D3E"/>
    <w:rsid w:val="00AB2CD5"/>
    <w:rsid w:val="00AB4D0F"/>
    <w:rsid w:val="00AC0EE1"/>
    <w:rsid w:val="00AC6E0B"/>
    <w:rsid w:val="00AD517C"/>
    <w:rsid w:val="00AD5C84"/>
    <w:rsid w:val="00AD773B"/>
    <w:rsid w:val="00AE29DD"/>
    <w:rsid w:val="00AE3DC6"/>
    <w:rsid w:val="00AE6028"/>
    <w:rsid w:val="00AE6B5C"/>
    <w:rsid w:val="00AF1EC0"/>
    <w:rsid w:val="00AF4CCA"/>
    <w:rsid w:val="00AF55F5"/>
    <w:rsid w:val="00B01FC5"/>
    <w:rsid w:val="00B049C0"/>
    <w:rsid w:val="00B158A4"/>
    <w:rsid w:val="00B16912"/>
    <w:rsid w:val="00B173E9"/>
    <w:rsid w:val="00B2257B"/>
    <w:rsid w:val="00B22670"/>
    <w:rsid w:val="00B22BE9"/>
    <w:rsid w:val="00B23131"/>
    <w:rsid w:val="00B23E7E"/>
    <w:rsid w:val="00B2425E"/>
    <w:rsid w:val="00B25F35"/>
    <w:rsid w:val="00B272BF"/>
    <w:rsid w:val="00B33DA4"/>
    <w:rsid w:val="00B359F0"/>
    <w:rsid w:val="00B36613"/>
    <w:rsid w:val="00B42925"/>
    <w:rsid w:val="00B452C9"/>
    <w:rsid w:val="00B4710D"/>
    <w:rsid w:val="00B501C8"/>
    <w:rsid w:val="00B56A1D"/>
    <w:rsid w:val="00B57263"/>
    <w:rsid w:val="00B57A72"/>
    <w:rsid w:val="00B60DFD"/>
    <w:rsid w:val="00B63A22"/>
    <w:rsid w:val="00B72016"/>
    <w:rsid w:val="00B7716D"/>
    <w:rsid w:val="00B87681"/>
    <w:rsid w:val="00B87978"/>
    <w:rsid w:val="00B87F3E"/>
    <w:rsid w:val="00B9263F"/>
    <w:rsid w:val="00BA77D4"/>
    <w:rsid w:val="00BB066E"/>
    <w:rsid w:val="00BB5985"/>
    <w:rsid w:val="00BC00AF"/>
    <w:rsid w:val="00BC0CC2"/>
    <w:rsid w:val="00BC3400"/>
    <w:rsid w:val="00BC3C10"/>
    <w:rsid w:val="00BC48CA"/>
    <w:rsid w:val="00BC4EA9"/>
    <w:rsid w:val="00BC5104"/>
    <w:rsid w:val="00BC5C65"/>
    <w:rsid w:val="00BC6C48"/>
    <w:rsid w:val="00BD0E29"/>
    <w:rsid w:val="00BD29CE"/>
    <w:rsid w:val="00BD36D3"/>
    <w:rsid w:val="00BD6DDB"/>
    <w:rsid w:val="00BE0304"/>
    <w:rsid w:val="00BE223E"/>
    <w:rsid w:val="00BE66D6"/>
    <w:rsid w:val="00BF0DFB"/>
    <w:rsid w:val="00BF2066"/>
    <w:rsid w:val="00BF332E"/>
    <w:rsid w:val="00C00E45"/>
    <w:rsid w:val="00C0363B"/>
    <w:rsid w:val="00C070DE"/>
    <w:rsid w:val="00C114F7"/>
    <w:rsid w:val="00C15BD4"/>
    <w:rsid w:val="00C15D92"/>
    <w:rsid w:val="00C16CEB"/>
    <w:rsid w:val="00C171C8"/>
    <w:rsid w:val="00C17205"/>
    <w:rsid w:val="00C211FE"/>
    <w:rsid w:val="00C24E8A"/>
    <w:rsid w:val="00C25D38"/>
    <w:rsid w:val="00C27AE0"/>
    <w:rsid w:val="00C300C4"/>
    <w:rsid w:val="00C30EAF"/>
    <w:rsid w:val="00C310A0"/>
    <w:rsid w:val="00C31C21"/>
    <w:rsid w:val="00C33EBA"/>
    <w:rsid w:val="00C34946"/>
    <w:rsid w:val="00C36E11"/>
    <w:rsid w:val="00C37883"/>
    <w:rsid w:val="00C40B85"/>
    <w:rsid w:val="00C41C4A"/>
    <w:rsid w:val="00C41D10"/>
    <w:rsid w:val="00C42EB7"/>
    <w:rsid w:val="00C45383"/>
    <w:rsid w:val="00C47BE9"/>
    <w:rsid w:val="00C47CFC"/>
    <w:rsid w:val="00C5381B"/>
    <w:rsid w:val="00C56DA4"/>
    <w:rsid w:val="00C57459"/>
    <w:rsid w:val="00C57AD8"/>
    <w:rsid w:val="00C6161C"/>
    <w:rsid w:val="00C65469"/>
    <w:rsid w:val="00C65F81"/>
    <w:rsid w:val="00C7012C"/>
    <w:rsid w:val="00C70619"/>
    <w:rsid w:val="00C72B5B"/>
    <w:rsid w:val="00C74B43"/>
    <w:rsid w:val="00C761DE"/>
    <w:rsid w:val="00C770F6"/>
    <w:rsid w:val="00C8347B"/>
    <w:rsid w:val="00C845FC"/>
    <w:rsid w:val="00C8538F"/>
    <w:rsid w:val="00C86DC2"/>
    <w:rsid w:val="00C90BFC"/>
    <w:rsid w:val="00C91A75"/>
    <w:rsid w:val="00C91F2D"/>
    <w:rsid w:val="00C92579"/>
    <w:rsid w:val="00CA3147"/>
    <w:rsid w:val="00CA3CED"/>
    <w:rsid w:val="00CA5386"/>
    <w:rsid w:val="00CB0669"/>
    <w:rsid w:val="00CB19C7"/>
    <w:rsid w:val="00CB1F25"/>
    <w:rsid w:val="00CB2629"/>
    <w:rsid w:val="00CB2DE6"/>
    <w:rsid w:val="00CB3980"/>
    <w:rsid w:val="00CB3B8F"/>
    <w:rsid w:val="00CB48A2"/>
    <w:rsid w:val="00CB48AF"/>
    <w:rsid w:val="00CB4F74"/>
    <w:rsid w:val="00CB7E5F"/>
    <w:rsid w:val="00CC0AA3"/>
    <w:rsid w:val="00CC1332"/>
    <w:rsid w:val="00CC2E26"/>
    <w:rsid w:val="00CC7EC5"/>
    <w:rsid w:val="00CD0016"/>
    <w:rsid w:val="00CD2472"/>
    <w:rsid w:val="00CD6CE0"/>
    <w:rsid w:val="00CD7009"/>
    <w:rsid w:val="00CE14D0"/>
    <w:rsid w:val="00CE232A"/>
    <w:rsid w:val="00CE2D1B"/>
    <w:rsid w:val="00CE32AB"/>
    <w:rsid w:val="00CE40D5"/>
    <w:rsid w:val="00CE4AA0"/>
    <w:rsid w:val="00CF17E4"/>
    <w:rsid w:val="00CF40A2"/>
    <w:rsid w:val="00CF436F"/>
    <w:rsid w:val="00CF437B"/>
    <w:rsid w:val="00D001DC"/>
    <w:rsid w:val="00D031DC"/>
    <w:rsid w:val="00D1267A"/>
    <w:rsid w:val="00D13516"/>
    <w:rsid w:val="00D17484"/>
    <w:rsid w:val="00D201FF"/>
    <w:rsid w:val="00D22ED4"/>
    <w:rsid w:val="00D230A3"/>
    <w:rsid w:val="00D238A4"/>
    <w:rsid w:val="00D247E0"/>
    <w:rsid w:val="00D24A51"/>
    <w:rsid w:val="00D24B79"/>
    <w:rsid w:val="00D24C0C"/>
    <w:rsid w:val="00D25454"/>
    <w:rsid w:val="00D30A16"/>
    <w:rsid w:val="00D32A76"/>
    <w:rsid w:val="00D35046"/>
    <w:rsid w:val="00D36FA7"/>
    <w:rsid w:val="00D41C20"/>
    <w:rsid w:val="00D50982"/>
    <w:rsid w:val="00D53FB8"/>
    <w:rsid w:val="00D572D6"/>
    <w:rsid w:val="00D577BF"/>
    <w:rsid w:val="00D600A4"/>
    <w:rsid w:val="00D608E7"/>
    <w:rsid w:val="00D613CF"/>
    <w:rsid w:val="00D6402E"/>
    <w:rsid w:val="00D642EB"/>
    <w:rsid w:val="00D67086"/>
    <w:rsid w:val="00D72D83"/>
    <w:rsid w:val="00D74643"/>
    <w:rsid w:val="00D769E9"/>
    <w:rsid w:val="00D76F54"/>
    <w:rsid w:val="00D8383D"/>
    <w:rsid w:val="00D90334"/>
    <w:rsid w:val="00D9195F"/>
    <w:rsid w:val="00D92E37"/>
    <w:rsid w:val="00DA7464"/>
    <w:rsid w:val="00DA7FB0"/>
    <w:rsid w:val="00DB3017"/>
    <w:rsid w:val="00DB375B"/>
    <w:rsid w:val="00DC002A"/>
    <w:rsid w:val="00DC07A9"/>
    <w:rsid w:val="00DC0867"/>
    <w:rsid w:val="00DC3882"/>
    <w:rsid w:val="00DD0129"/>
    <w:rsid w:val="00DD0344"/>
    <w:rsid w:val="00DD17A8"/>
    <w:rsid w:val="00DD282D"/>
    <w:rsid w:val="00DD5766"/>
    <w:rsid w:val="00DD6617"/>
    <w:rsid w:val="00DD6CC2"/>
    <w:rsid w:val="00DE0326"/>
    <w:rsid w:val="00DE2FC7"/>
    <w:rsid w:val="00DE5695"/>
    <w:rsid w:val="00DE5C3D"/>
    <w:rsid w:val="00DF6FB5"/>
    <w:rsid w:val="00E000C8"/>
    <w:rsid w:val="00E02874"/>
    <w:rsid w:val="00E0309C"/>
    <w:rsid w:val="00E03FD1"/>
    <w:rsid w:val="00E060DE"/>
    <w:rsid w:val="00E06BDD"/>
    <w:rsid w:val="00E07935"/>
    <w:rsid w:val="00E07C96"/>
    <w:rsid w:val="00E07D83"/>
    <w:rsid w:val="00E10366"/>
    <w:rsid w:val="00E10B03"/>
    <w:rsid w:val="00E10C65"/>
    <w:rsid w:val="00E119D9"/>
    <w:rsid w:val="00E11FF3"/>
    <w:rsid w:val="00E126B3"/>
    <w:rsid w:val="00E12CF4"/>
    <w:rsid w:val="00E13045"/>
    <w:rsid w:val="00E14161"/>
    <w:rsid w:val="00E1717E"/>
    <w:rsid w:val="00E17ADF"/>
    <w:rsid w:val="00E200BC"/>
    <w:rsid w:val="00E21BA3"/>
    <w:rsid w:val="00E227A6"/>
    <w:rsid w:val="00E254A8"/>
    <w:rsid w:val="00E25997"/>
    <w:rsid w:val="00E3589E"/>
    <w:rsid w:val="00E366B7"/>
    <w:rsid w:val="00E372B1"/>
    <w:rsid w:val="00E415F0"/>
    <w:rsid w:val="00E4618B"/>
    <w:rsid w:val="00E504A2"/>
    <w:rsid w:val="00E50B7B"/>
    <w:rsid w:val="00E5243E"/>
    <w:rsid w:val="00E56176"/>
    <w:rsid w:val="00E60469"/>
    <w:rsid w:val="00E6072B"/>
    <w:rsid w:val="00E6083E"/>
    <w:rsid w:val="00E63154"/>
    <w:rsid w:val="00E63F4B"/>
    <w:rsid w:val="00E6516F"/>
    <w:rsid w:val="00E65C2A"/>
    <w:rsid w:val="00E66DB8"/>
    <w:rsid w:val="00E74104"/>
    <w:rsid w:val="00E75E1A"/>
    <w:rsid w:val="00E80C7B"/>
    <w:rsid w:val="00E81A83"/>
    <w:rsid w:val="00E81DA0"/>
    <w:rsid w:val="00E81EB1"/>
    <w:rsid w:val="00E84294"/>
    <w:rsid w:val="00E85AEA"/>
    <w:rsid w:val="00E86345"/>
    <w:rsid w:val="00E86C69"/>
    <w:rsid w:val="00E87D18"/>
    <w:rsid w:val="00E906D5"/>
    <w:rsid w:val="00E915EB"/>
    <w:rsid w:val="00E91C41"/>
    <w:rsid w:val="00E94090"/>
    <w:rsid w:val="00E9509B"/>
    <w:rsid w:val="00E950B0"/>
    <w:rsid w:val="00EA0B49"/>
    <w:rsid w:val="00EA322C"/>
    <w:rsid w:val="00EA47AE"/>
    <w:rsid w:val="00EB2520"/>
    <w:rsid w:val="00EB2F04"/>
    <w:rsid w:val="00EB2F6C"/>
    <w:rsid w:val="00EB4423"/>
    <w:rsid w:val="00EB6700"/>
    <w:rsid w:val="00EC2295"/>
    <w:rsid w:val="00EC27A4"/>
    <w:rsid w:val="00EC415B"/>
    <w:rsid w:val="00EC6AFA"/>
    <w:rsid w:val="00ED1D8C"/>
    <w:rsid w:val="00ED3477"/>
    <w:rsid w:val="00ED3EA6"/>
    <w:rsid w:val="00ED503A"/>
    <w:rsid w:val="00ED54FA"/>
    <w:rsid w:val="00ED6810"/>
    <w:rsid w:val="00ED7244"/>
    <w:rsid w:val="00EE45E2"/>
    <w:rsid w:val="00EE525A"/>
    <w:rsid w:val="00EE56F4"/>
    <w:rsid w:val="00EF149E"/>
    <w:rsid w:val="00EF2749"/>
    <w:rsid w:val="00EF2A7D"/>
    <w:rsid w:val="00EF57C7"/>
    <w:rsid w:val="00EF5E64"/>
    <w:rsid w:val="00F00077"/>
    <w:rsid w:val="00F03862"/>
    <w:rsid w:val="00F10EE7"/>
    <w:rsid w:val="00F11E3A"/>
    <w:rsid w:val="00F120C9"/>
    <w:rsid w:val="00F14B70"/>
    <w:rsid w:val="00F16C2B"/>
    <w:rsid w:val="00F17A7D"/>
    <w:rsid w:val="00F2128D"/>
    <w:rsid w:val="00F2200A"/>
    <w:rsid w:val="00F23B91"/>
    <w:rsid w:val="00F2448F"/>
    <w:rsid w:val="00F27E47"/>
    <w:rsid w:val="00F27FCA"/>
    <w:rsid w:val="00F34D00"/>
    <w:rsid w:val="00F3654A"/>
    <w:rsid w:val="00F37497"/>
    <w:rsid w:val="00F377EE"/>
    <w:rsid w:val="00F446AD"/>
    <w:rsid w:val="00F4500B"/>
    <w:rsid w:val="00F47011"/>
    <w:rsid w:val="00F504FC"/>
    <w:rsid w:val="00F50741"/>
    <w:rsid w:val="00F510AE"/>
    <w:rsid w:val="00F5274A"/>
    <w:rsid w:val="00F5440A"/>
    <w:rsid w:val="00F547C7"/>
    <w:rsid w:val="00F5600C"/>
    <w:rsid w:val="00F57888"/>
    <w:rsid w:val="00F60647"/>
    <w:rsid w:val="00F60EA9"/>
    <w:rsid w:val="00F612E0"/>
    <w:rsid w:val="00F62E2D"/>
    <w:rsid w:val="00F648DB"/>
    <w:rsid w:val="00F71C98"/>
    <w:rsid w:val="00F73A55"/>
    <w:rsid w:val="00F75F75"/>
    <w:rsid w:val="00F82AC5"/>
    <w:rsid w:val="00F84411"/>
    <w:rsid w:val="00F8566F"/>
    <w:rsid w:val="00F85DEB"/>
    <w:rsid w:val="00F866F9"/>
    <w:rsid w:val="00F86AC6"/>
    <w:rsid w:val="00F90A46"/>
    <w:rsid w:val="00F92D13"/>
    <w:rsid w:val="00F93417"/>
    <w:rsid w:val="00F93516"/>
    <w:rsid w:val="00FA2C39"/>
    <w:rsid w:val="00FA7426"/>
    <w:rsid w:val="00FA7EFF"/>
    <w:rsid w:val="00FB1392"/>
    <w:rsid w:val="00FB44E8"/>
    <w:rsid w:val="00FC0EAB"/>
    <w:rsid w:val="00FC44F3"/>
    <w:rsid w:val="00FC5C1A"/>
    <w:rsid w:val="00FD00FA"/>
    <w:rsid w:val="00FD0E44"/>
    <w:rsid w:val="00FD1E76"/>
    <w:rsid w:val="00FD2046"/>
    <w:rsid w:val="00FD2136"/>
    <w:rsid w:val="00FD3FF6"/>
    <w:rsid w:val="00FE2BCB"/>
    <w:rsid w:val="00FE52C3"/>
    <w:rsid w:val="00FE5A3C"/>
    <w:rsid w:val="00FE794A"/>
    <w:rsid w:val="00FE7DC7"/>
    <w:rsid w:val="00FF0683"/>
    <w:rsid w:val="00FF169F"/>
    <w:rsid w:val="00FF22AC"/>
    <w:rsid w:val="00FF6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BFB7D"/>
  <w15:docId w15:val="{632E4C25-6B38-4A5F-A5EC-A61494FF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452F"/>
    <w:rPr>
      <w:rFonts w:eastAsia="SimSun" w:cs="Vrinda"/>
      <w:snapToGrid w:val="0"/>
      <w:sz w:val="24"/>
      <w:szCs w:val="24"/>
      <w:lang w:val="en-US"/>
    </w:rPr>
  </w:style>
  <w:style w:type="paragraph" w:styleId="berschrift2">
    <w:name w:val="heading 2"/>
    <w:basedOn w:val="Standard"/>
    <w:next w:val="Standard"/>
    <w:link w:val="berschrift2Zchn"/>
    <w:semiHidden/>
    <w:unhideWhenUsed/>
    <w:qFormat/>
    <w:rsid w:val="00F504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8B452F"/>
    <w:pPr>
      <w:spacing w:before="100" w:beforeAutospacing="1" w:after="100" w:afterAutospacing="1"/>
    </w:pPr>
    <w:rPr>
      <w:rFonts w:cs="Times New Roman"/>
    </w:rPr>
  </w:style>
  <w:style w:type="paragraph" w:styleId="Kopfzeile">
    <w:name w:val="header"/>
    <w:basedOn w:val="Standard"/>
    <w:rsid w:val="008B452F"/>
    <w:pPr>
      <w:tabs>
        <w:tab w:val="center" w:pos="4536"/>
        <w:tab w:val="right" w:pos="9072"/>
      </w:tabs>
    </w:pPr>
  </w:style>
  <w:style w:type="paragraph" w:styleId="Fuzeile">
    <w:name w:val="footer"/>
    <w:basedOn w:val="Standard"/>
    <w:rsid w:val="008B452F"/>
    <w:pPr>
      <w:tabs>
        <w:tab w:val="center" w:pos="4536"/>
        <w:tab w:val="right" w:pos="9072"/>
      </w:tabs>
    </w:pPr>
  </w:style>
  <w:style w:type="character" w:styleId="Seitenzahl">
    <w:name w:val="page number"/>
    <w:rsid w:val="008B452F"/>
    <w:rPr>
      <w:rFonts w:cs="Times New Roman"/>
    </w:rPr>
  </w:style>
  <w:style w:type="paragraph" w:styleId="Sprechblasentext">
    <w:name w:val="Balloon Text"/>
    <w:basedOn w:val="Standard"/>
    <w:semiHidden/>
    <w:rsid w:val="00161031"/>
    <w:rPr>
      <w:rFonts w:ascii="Tahoma" w:hAnsi="Tahoma" w:cs="Tahoma"/>
      <w:sz w:val="16"/>
      <w:szCs w:val="16"/>
    </w:rPr>
  </w:style>
  <w:style w:type="character" w:styleId="Kommentarzeichen">
    <w:name w:val="annotation reference"/>
    <w:semiHidden/>
    <w:rsid w:val="00EE45E2"/>
    <w:rPr>
      <w:sz w:val="16"/>
      <w:szCs w:val="16"/>
    </w:rPr>
  </w:style>
  <w:style w:type="paragraph" w:styleId="Kommentartext">
    <w:name w:val="annotation text"/>
    <w:basedOn w:val="Standard"/>
    <w:semiHidden/>
    <w:rsid w:val="00EE45E2"/>
    <w:rPr>
      <w:sz w:val="20"/>
      <w:szCs w:val="20"/>
    </w:rPr>
  </w:style>
  <w:style w:type="paragraph" w:styleId="Kommentarthema">
    <w:name w:val="annotation subject"/>
    <w:basedOn w:val="Kommentartext"/>
    <w:next w:val="Kommentartext"/>
    <w:semiHidden/>
    <w:rsid w:val="00EE45E2"/>
    <w:rPr>
      <w:b/>
      <w:bCs/>
    </w:rPr>
  </w:style>
  <w:style w:type="character" w:styleId="Hyperlink">
    <w:name w:val="Hyperlink"/>
    <w:rsid w:val="00215FE8"/>
    <w:rPr>
      <w:color w:val="0563C1"/>
      <w:u w:val="single"/>
    </w:rPr>
  </w:style>
  <w:style w:type="paragraph" w:customStyle="1" w:styleId="Default">
    <w:name w:val="Default"/>
    <w:rsid w:val="00E3589E"/>
    <w:pPr>
      <w:autoSpaceDE w:val="0"/>
      <w:autoSpaceDN w:val="0"/>
      <w:adjustRightInd w:val="0"/>
    </w:pPr>
    <w:rPr>
      <w:rFonts w:ascii="Arial" w:hAnsi="Arial" w:cs="Arial"/>
      <w:color w:val="000000"/>
      <w:sz w:val="24"/>
      <w:szCs w:val="24"/>
    </w:rPr>
  </w:style>
  <w:style w:type="character" w:customStyle="1" w:styleId="berschrift2Zchn">
    <w:name w:val="Überschrift 2 Zchn"/>
    <w:basedOn w:val="Absatz-Standardschriftart"/>
    <w:link w:val="berschrift2"/>
    <w:semiHidden/>
    <w:rsid w:val="00F504FC"/>
    <w:rPr>
      <w:rFonts w:asciiTheme="majorHAnsi" w:eastAsiaTheme="majorEastAsia" w:hAnsiTheme="majorHAnsi" w:cstheme="majorBidi"/>
      <w:b/>
      <w:bCs/>
      <w:snapToGrid w:val="0"/>
      <w:color w:val="4F81BD" w:themeColor="accent1"/>
      <w:sz w:val="26"/>
      <w:szCs w:val="26"/>
      <w:lang w:val="en-US"/>
    </w:rPr>
  </w:style>
  <w:style w:type="character" w:customStyle="1" w:styleId="fontstyle01">
    <w:name w:val="fontstyle01"/>
    <w:basedOn w:val="Absatz-Standardschriftart"/>
    <w:rsid w:val="00BC0CC2"/>
    <w:rPr>
      <w:rFonts w:ascii="RotisSansSerifPro-Light" w:hAnsi="RotisSansSerifPro-Ligh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5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renolit.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nkedin.com/company/RENOLITgrou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s://www.facebook.com/RENOLITGroup/" TargetMode="Externa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twitter.com/RENOLIT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Content.IE5\CF89EXMD\Vorlage_Presseinfo_RENOLIT_AG_fin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Vorlage_Presseinfo_RENOLIT_AG_final.dot</Template>
  <TotalTime>0</TotalTime>
  <Pages>5</Pages>
  <Words>873</Words>
  <Characters>5507</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RENOLIT</vt:lpstr>
    </vt:vector>
  </TitlesOfParts>
  <Company>Renolit AG</Company>
  <LinksUpToDate>false</LinksUpToDate>
  <CharactersWithSpaces>6368</CharactersWithSpaces>
  <SharedDoc>false</SharedDoc>
  <HLinks>
    <vt:vector size="24" baseType="variant">
      <vt:variant>
        <vt:i4>917571</vt:i4>
      </vt:variant>
      <vt:variant>
        <vt:i4>9</vt:i4>
      </vt:variant>
      <vt:variant>
        <vt:i4>0</vt:i4>
      </vt:variant>
      <vt:variant>
        <vt:i4>5</vt:i4>
      </vt:variant>
      <vt:variant>
        <vt:lpwstr>http://www.linkedin.com/company/RENOLITgroup</vt:lpwstr>
      </vt:variant>
      <vt:variant>
        <vt:lpwstr/>
      </vt:variant>
      <vt:variant>
        <vt:i4>6946877</vt:i4>
      </vt:variant>
      <vt:variant>
        <vt:i4>6</vt:i4>
      </vt:variant>
      <vt:variant>
        <vt:i4>0</vt:i4>
      </vt:variant>
      <vt:variant>
        <vt:i4>5</vt:i4>
      </vt:variant>
      <vt:variant>
        <vt:lpwstr>https://www.facebook.com/RENOLITGroup/</vt:lpwstr>
      </vt:variant>
      <vt:variant>
        <vt:lpwstr/>
      </vt:variant>
      <vt:variant>
        <vt:i4>3997747</vt:i4>
      </vt:variant>
      <vt:variant>
        <vt:i4>3</vt:i4>
      </vt:variant>
      <vt:variant>
        <vt:i4>0</vt:i4>
      </vt:variant>
      <vt:variant>
        <vt:i4>5</vt:i4>
      </vt:variant>
      <vt:variant>
        <vt:lpwstr>http://www.twitter.com/RENOLITGroup</vt:lpwstr>
      </vt:variant>
      <vt:variant>
        <vt:lpwstr/>
      </vt:variant>
      <vt:variant>
        <vt:i4>2162802</vt:i4>
      </vt:variant>
      <vt:variant>
        <vt:i4>0</vt:i4>
      </vt:variant>
      <vt:variant>
        <vt:i4>0</vt:i4>
      </vt:variant>
      <vt:variant>
        <vt:i4>5</vt:i4>
      </vt:variant>
      <vt:variant>
        <vt:lpwstr>http://www.renolit.com/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RENOLIT</dc:title>
  <dc:subject/>
  <dc:creator>Schuhmacher</dc:creator>
  <cp:keywords/>
  <dc:description/>
  <cp:lastModifiedBy>Albrecht, Sylvia</cp:lastModifiedBy>
  <cp:revision>2</cp:revision>
  <cp:lastPrinted>2020-01-08T13:05:00Z</cp:lastPrinted>
  <dcterms:created xsi:type="dcterms:W3CDTF">2022-03-10T07:26:00Z</dcterms:created>
  <dcterms:modified xsi:type="dcterms:W3CDTF">2022-03-10T07:26:00Z</dcterms:modified>
</cp:coreProperties>
</file>