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E8C7C98" w14:textId="72876B50" w:rsidR="001E31B3" w:rsidRPr="0015540E" w:rsidRDefault="003C6005" w:rsidP="008D26D3">
      <w:pPr>
        <w:suppressAutoHyphens/>
        <w:spacing w:line="340" w:lineRule="exact"/>
        <w:ind w:right="1557"/>
        <w:rPr>
          <w:rFonts w:ascii="Arial" w:eastAsia="Times New Roman" w:hAnsi="Arial" w:cs="Arial"/>
          <w:smallCaps/>
          <w:sz w:val="22"/>
          <w:szCs w:val="22"/>
          <w:lang w:val="en-GB"/>
        </w:rPr>
      </w:pPr>
      <w:r>
        <w:rPr>
          <w:noProof/>
          <w:lang w:val="de-DE"/>
        </w:rPr>
        <mc:AlternateContent>
          <mc:Choice Requires="wps">
            <w:drawing>
              <wp:anchor distT="0" distB="0" distL="114300" distR="114300" simplePos="0" relativeHeight="251658752" behindDoc="0" locked="0" layoutInCell="1" allowOverlap="1" wp14:anchorId="687E5A6F" wp14:editId="7FD86CC4">
                <wp:simplePos x="0" y="0"/>
                <wp:positionH relativeFrom="column">
                  <wp:posOffset>4824095</wp:posOffset>
                </wp:positionH>
                <wp:positionV relativeFrom="paragraph">
                  <wp:posOffset>59690</wp:posOffset>
                </wp:positionV>
                <wp:extent cx="1600200" cy="214312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43125"/>
                        </a:xfrm>
                        <a:prstGeom prst="rect">
                          <a:avLst/>
                        </a:prstGeom>
                        <a:solidFill>
                          <a:srgbClr val="FFFFFF"/>
                        </a:solidFill>
                        <a:ln>
                          <a:noFill/>
                        </a:ln>
                      </wps:spPr>
                      <wps:txbx>
                        <w:txbxContent>
                          <w:p w14:paraId="69ADC6DF" w14:textId="77777777" w:rsidR="009B3A75" w:rsidRPr="00A83FFF" w:rsidRDefault="009B3A75" w:rsidP="009B3A75">
                            <w:pPr>
                              <w:rPr>
                                <w:rFonts w:ascii="Arial" w:eastAsia="Times New Roman" w:hAnsi="Arial" w:cs="Arial"/>
                                <w:b/>
                                <w:snapToGrid/>
                                <w:sz w:val="16"/>
                                <w:lang w:val="en-GB"/>
                              </w:rPr>
                            </w:pPr>
                            <w:r w:rsidRPr="00A83FFF">
                              <w:rPr>
                                <w:rFonts w:ascii="Arial" w:eastAsia="Times New Roman" w:hAnsi="Arial" w:cs="Arial"/>
                                <w:b/>
                                <w:caps/>
                                <w:noProof/>
                                <w:sz w:val="16"/>
                                <w:lang w:val="en-GB"/>
                              </w:rPr>
                              <w:t>Renolit</w:t>
                            </w:r>
                            <w:r w:rsidRPr="00A83FFF">
                              <w:rPr>
                                <w:rFonts w:ascii="Arial" w:eastAsia="Times New Roman" w:hAnsi="Arial" w:cs="Arial"/>
                                <w:b/>
                                <w:noProof/>
                                <w:sz w:val="16"/>
                                <w:lang w:val="en-GB"/>
                              </w:rPr>
                              <w:t xml:space="preserve"> SE</w:t>
                            </w:r>
                          </w:p>
                          <w:p w14:paraId="4AB33F70" w14:textId="3E7D0B17" w:rsidR="009B3A75" w:rsidRPr="00A83FFF" w:rsidRDefault="00CD195F" w:rsidP="009B3A75">
                            <w:pPr>
                              <w:rPr>
                                <w:rFonts w:ascii="Arial" w:eastAsia="Times New Roman" w:hAnsi="Arial" w:cs="Arial"/>
                                <w:noProof/>
                                <w:sz w:val="16"/>
                                <w:lang w:val="en-GB"/>
                              </w:rPr>
                            </w:pPr>
                            <w:r w:rsidRPr="00A83FFF">
                              <w:rPr>
                                <w:rFonts w:ascii="Arial" w:eastAsia="Times New Roman" w:hAnsi="Arial" w:cs="Arial"/>
                                <w:noProof/>
                                <w:sz w:val="16"/>
                                <w:lang w:val="en-GB"/>
                              </w:rPr>
                              <w:t>Market Unit</w:t>
                            </w:r>
                          </w:p>
                          <w:p w14:paraId="59959124" w14:textId="77777777" w:rsidR="009B3A75" w:rsidRPr="00A83FFF" w:rsidRDefault="009B3A75" w:rsidP="009B3A75">
                            <w:pPr>
                              <w:rPr>
                                <w:rFonts w:ascii="Arial" w:eastAsia="Times New Roman" w:hAnsi="Arial" w:cs="Arial"/>
                                <w:noProof/>
                                <w:sz w:val="16"/>
                                <w:lang w:val="en-GB"/>
                              </w:rPr>
                            </w:pPr>
                            <w:r w:rsidRPr="00A83FFF">
                              <w:rPr>
                                <w:rFonts w:ascii="Arial" w:eastAsia="Times New Roman" w:hAnsi="Arial" w:cs="Arial"/>
                                <w:noProof/>
                                <w:sz w:val="16"/>
                                <w:lang w:val="en-GB"/>
                              </w:rPr>
                              <w:t>Exterior Solutions</w:t>
                            </w:r>
                          </w:p>
                          <w:p w14:paraId="59EDE9AB" w14:textId="77777777" w:rsidR="009B3A75" w:rsidRDefault="009B3A75" w:rsidP="009B3A75">
                            <w:pPr>
                              <w:rPr>
                                <w:rFonts w:ascii="Arial" w:eastAsia="Times New Roman" w:hAnsi="Arial" w:cs="Arial"/>
                                <w:sz w:val="16"/>
                                <w:lang w:val="de-DE"/>
                              </w:rPr>
                            </w:pPr>
                            <w:r>
                              <w:rPr>
                                <w:rFonts w:ascii="Arial" w:eastAsia="Times New Roman" w:hAnsi="Arial" w:cs="Arial"/>
                                <w:noProof/>
                                <w:sz w:val="16"/>
                                <w:lang w:val="de-DE"/>
                              </w:rPr>
                              <w:t>Horchheimer Straße 50</w:t>
                            </w:r>
                          </w:p>
                          <w:p w14:paraId="172A2BED" w14:textId="77777777" w:rsidR="009B3A75" w:rsidRDefault="009B3A75" w:rsidP="009B3A75">
                            <w:pPr>
                              <w:rPr>
                                <w:rFonts w:ascii="Arial" w:eastAsia="Times New Roman" w:hAnsi="Arial" w:cs="Arial"/>
                                <w:noProof/>
                                <w:sz w:val="16"/>
                                <w:lang w:val="de-DE"/>
                              </w:rPr>
                            </w:pPr>
                            <w:r>
                              <w:rPr>
                                <w:rFonts w:ascii="Arial" w:eastAsia="Times New Roman" w:hAnsi="Arial" w:cs="Arial"/>
                                <w:noProof/>
                                <w:sz w:val="16"/>
                                <w:lang w:val="de-DE"/>
                              </w:rPr>
                              <w:t>67547 Worms/Germany</w:t>
                            </w:r>
                          </w:p>
                          <w:p w14:paraId="47E3DEAA" w14:textId="77777777" w:rsidR="003E17BD" w:rsidRDefault="009B3A75" w:rsidP="009B3A75">
                            <w:pPr>
                              <w:rPr>
                                <w:rFonts w:ascii="Arial" w:eastAsia="Times New Roman" w:hAnsi="Arial" w:cs="Arial"/>
                                <w:noProof/>
                                <w:sz w:val="16"/>
                                <w:lang w:val="de-DE"/>
                              </w:rPr>
                            </w:pPr>
                            <w:r>
                              <w:rPr>
                                <w:rFonts w:ascii="Arial" w:eastAsia="Times New Roman" w:hAnsi="Arial" w:cs="Arial"/>
                                <w:noProof/>
                                <w:sz w:val="16"/>
                                <w:lang w:val="de-DE"/>
                              </w:rPr>
                              <w:t>www.renolit.com</w:t>
                            </w:r>
                          </w:p>
                          <w:p w14:paraId="0BE2091C" w14:textId="77777777" w:rsidR="007777B9" w:rsidRDefault="007777B9">
                            <w:pPr>
                              <w:rPr>
                                <w:rFonts w:ascii="Arial" w:eastAsia="Times New Roman" w:hAnsi="Arial" w:cs="Arial"/>
                                <w:noProof/>
                                <w:sz w:val="16"/>
                                <w:lang w:val="de-DE"/>
                              </w:rPr>
                            </w:pPr>
                          </w:p>
                          <w:p w14:paraId="7984397B" w14:textId="77777777" w:rsidR="003E17BD" w:rsidRDefault="003E17BD">
                            <w:pPr>
                              <w:rPr>
                                <w:rFonts w:ascii="Arial" w:eastAsia="Times New Roman" w:hAnsi="Arial" w:cs="Arial"/>
                                <w:noProof/>
                                <w:sz w:val="16"/>
                                <w:lang w:val="de-DE"/>
                              </w:rPr>
                            </w:pPr>
                          </w:p>
                          <w:p w14:paraId="609E1A5E" w14:textId="0C95A6E7" w:rsidR="007777B9" w:rsidRPr="00A83FFF" w:rsidRDefault="00313C68">
                            <w:pPr>
                              <w:rPr>
                                <w:rFonts w:ascii="Arial" w:eastAsia="Times New Roman" w:hAnsi="Arial" w:cs="Arial"/>
                                <w:b/>
                                <w:noProof/>
                                <w:sz w:val="16"/>
                                <w:lang w:val="en-GB"/>
                              </w:rPr>
                            </w:pPr>
                            <w:r w:rsidRPr="00A83FFF">
                              <w:rPr>
                                <w:rFonts w:ascii="Arial" w:eastAsia="Times New Roman" w:hAnsi="Arial" w:cs="Arial"/>
                                <w:b/>
                                <w:noProof/>
                                <w:sz w:val="16"/>
                                <w:lang w:val="en-GB"/>
                              </w:rPr>
                              <w:t>Your contact</w:t>
                            </w:r>
                            <w:r w:rsidR="007777B9" w:rsidRPr="00A83FFF">
                              <w:rPr>
                                <w:rFonts w:ascii="Arial" w:eastAsia="Times New Roman" w:hAnsi="Arial" w:cs="Arial"/>
                                <w:b/>
                                <w:noProof/>
                                <w:sz w:val="16"/>
                                <w:lang w:val="en-GB"/>
                              </w:rPr>
                              <w:t>:</w:t>
                            </w:r>
                          </w:p>
                          <w:p w14:paraId="2C667D90" w14:textId="77777777" w:rsidR="003E17BD" w:rsidRPr="00A83FFF" w:rsidRDefault="003E17BD">
                            <w:pPr>
                              <w:rPr>
                                <w:rFonts w:ascii="Arial" w:eastAsia="Times New Roman" w:hAnsi="Arial" w:cs="Arial"/>
                                <w:noProof/>
                                <w:sz w:val="16"/>
                                <w:lang w:val="en-GB"/>
                              </w:rPr>
                            </w:pPr>
                          </w:p>
                          <w:p w14:paraId="72EBC8FD" w14:textId="511CB8AF" w:rsidR="007777B9" w:rsidRPr="00A83FFF" w:rsidRDefault="00590FE0">
                            <w:pPr>
                              <w:rPr>
                                <w:rFonts w:ascii="Arial" w:eastAsia="Times New Roman" w:hAnsi="Arial" w:cs="Arial"/>
                                <w:noProof/>
                                <w:color w:val="FF0000"/>
                                <w:sz w:val="16"/>
                                <w:lang w:val="en-GB"/>
                              </w:rPr>
                            </w:pPr>
                            <w:r w:rsidRPr="00A83FFF">
                              <w:rPr>
                                <w:rFonts w:ascii="Arial" w:eastAsia="Times New Roman" w:hAnsi="Arial" w:cs="Arial"/>
                                <w:noProof/>
                                <w:color w:val="FF0000"/>
                                <w:sz w:val="16"/>
                                <w:lang w:val="en-GB"/>
                              </w:rPr>
                              <w:t>xxxx</w:t>
                            </w:r>
                          </w:p>
                          <w:p w14:paraId="5A8A7D48" w14:textId="7E6BC29F" w:rsidR="00771DA1" w:rsidRPr="00A83FFF" w:rsidRDefault="00590FE0">
                            <w:pPr>
                              <w:rPr>
                                <w:rFonts w:ascii="Arial" w:eastAsia="Times New Roman" w:hAnsi="Arial" w:cs="Arial"/>
                                <w:noProof/>
                                <w:color w:val="FF0000"/>
                                <w:sz w:val="16"/>
                                <w:lang w:val="en-GB"/>
                              </w:rPr>
                            </w:pPr>
                            <w:r w:rsidRPr="00A83FFF">
                              <w:rPr>
                                <w:rFonts w:ascii="Arial" w:eastAsia="Times New Roman" w:hAnsi="Arial" w:cs="Arial"/>
                                <w:noProof/>
                                <w:color w:val="FF0000"/>
                                <w:sz w:val="16"/>
                                <w:lang w:val="en-GB"/>
                              </w:rPr>
                              <w:t>xxx</w:t>
                            </w:r>
                          </w:p>
                          <w:p w14:paraId="0DF5183D" w14:textId="72FB4ABF" w:rsidR="001E31B3" w:rsidRPr="00E3589E" w:rsidRDefault="00CD195F">
                            <w:pPr>
                              <w:rPr>
                                <w:rFonts w:ascii="Arial" w:eastAsia="Times New Roman" w:hAnsi="Arial" w:cs="Arial"/>
                                <w:sz w:val="16"/>
                              </w:rPr>
                            </w:pPr>
                            <w:r>
                              <w:rPr>
                                <w:rFonts w:ascii="Arial" w:eastAsia="Times New Roman" w:hAnsi="Arial" w:cs="Arial"/>
                                <w:noProof/>
                                <w:sz w:val="16"/>
                              </w:rPr>
                              <w:t>Phone</w:t>
                            </w:r>
                            <w:r w:rsidR="001E31B3" w:rsidRPr="00E3589E">
                              <w:rPr>
                                <w:rFonts w:ascii="Arial" w:eastAsia="Times New Roman" w:hAnsi="Arial" w:cs="Arial"/>
                                <w:noProof/>
                                <w:sz w:val="16"/>
                              </w:rPr>
                              <w:t>.:</w:t>
                            </w:r>
                            <w:r w:rsidR="007777B9" w:rsidRPr="00E3589E">
                              <w:rPr>
                                <w:rFonts w:ascii="Arial" w:eastAsia="Times New Roman" w:hAnsi="Arial" w:cs="Arial"/>
                                <w:sz w:val="16"/>
                              </w:rPr>
                              <w:t xml:space="preserve"> + </w:t>
                            </w:r>
                            <w:r w:rsidR="00590FE0" w:rsidRPr="00590FE0">
                              <w:rPr>
                                <w:rFonts w:ascii="Arial" w:eastAsia="Times New Roman" w:hAnsi="Arial" w:cs="Arial"/>
                                <w:color w:val="FF0000"/>
                                <w:sz w:val="16"/>
                              </w:rPr>
                              <w:t>xxx</w:t>
                            </w:r>
                          </w:p>
                          <w:p w14:paraId="0EAF90EA" w14:textId="418FC17B" w:rsidR="001E31B3" w:rsidRPr="00E3589E" w:rsidRDefault="001E31B3">
                            <w:pPr>
                              <w:rPr>
                                <w:rFonts w:ascii="Arial" w:eastAsia="Times New Roman" w:hAnsi="Arial" w:cs="Arial"/>
                                <w:sz w:val="16"/>
                              </w:rPr>
                            </w:pPr>
                            <w:r w:rsidRPr="00E3589E">
                              <w:rPr>
                                <w:rFonts w:ascii="Arial" w:eastAsia="Times New Roman" w:hAnsi="Arial" w:cs="Arial"/>
                                <w:noProof/>
                                <w:sz w:val="16"/>
                              </w:rPr>
                              <w:t>Fax:</w:t>
                            </w:r>
                            <w:r w:rsidR="007777B9" w:rsidRPr="00E3589E">
                              <w:rPr>
                                <w:rFonts w:ascii="Arial" w:eastAsia="Times New Roman" w:hAnsi="Arial" w:cs="Arial"/>
                                <w:sz w:val="16"/>
                              </w:rPr>
                              <w:t xml:space="preserve"> + </w:t>
                            </w:r>
                            <w:r w:rsidR="00590FE0" w:rsidRPr="00590FE0">
                              <w:rPr>
                                <w:rFonts w:ascii="Arial" w:eastAsia="Times New Roman" w:hAnsi="Arial" w:cs="Arial"/>
                                <w:color w:val="FF0000"/>
                                <w:sz w:val="16"/>
                              </w:rPr>
                              <w:t>xxx</w:t>
                            </w:r>
                          </w:p>
                          <w:p w14:paraId="00570FB1" w14:textId="4412259D" w:rsidR="001E31B3" w:rsidRPr="00590FE0" w:rsidRDefault="00590FE0" w:rsidP="00E3589E">
                            <w:pPr>
                              <w:ind w:right="-175"/>
                              <w:rPr>
                                <w:rFonts w:ascii="Arial" w:eastAsia="Times New Roman" w:hAnsi="Arial" w:cs="Arial"/>
                                <w:color w:val="FF0000"/>
                                <w:sz w:val="16"/>
                              </w:rPr>
                            </w:pPr>
                            <w:r w:rsidRPr="00590FE0">
                              <w:rPr>
                                <w:rFonts w:ascii="Arial" w:eastAsia="Times New Roman" w:hAnsi="Arial" w:cs="Arial"/>
                                <w:noProof/>
                                <w:color w:val="FF0000"/>
                                <w:sz w:val="16"/>
                              </w:rPr>
                              <w:t>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87E5A6F" id="_x0000_t202" coordsize="21600,21600" o:spt="202" path="m,l,21600r21600,l21600,xe">
                <v:stroke joinstyle="miter"/>
                <v:path gradientshapeok="t" o:connecttype="rect"/>
              </v:shapetype>
              <v:shape id="Textfeld 2" o:spid="_x0000_s1026" type="#_x0000_t202" style="position:absolute;margin-left:379.85pt;margin-top:4.7pt;width:126pt;height:16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" stroked="f">
                <v:textbox>
                  <w:txbxContent>
                    <w:p w14:paraId="69ADC6DF" w14:textId="77777777" w:rsidR="009B3A75" w:rsidRDefault="009B3A75" w:rsidP="009B3A75">
                      <w:pPr>
                        <w:rPr>
                          <w:rFonts w:ascii="Arial" w:eastAsia="Times New Roman" w:hAnsi="Arial" w:cs="Arial"/>
                          <w:b/>
                          <w:snapToGrid/>
                          <w:sz w:val="16"/>
                          <w:lang w:val="de-DE"/>
                        </w:rPr>
                      </w:pPr>
                      <w:r>
                        <w:rPr>
                          <w:rFonts w:ascii="Arial" w:eastAsia="Times New Roman" w:hAnsi="Arial" w:cs="Arial"/>
                          <w:b/>
                          <w:caps/>
                          <w:noProof/>
                          <w:sz w:val="16"/>
                          <w:lang w:val="de-DE"/>
                        </w:rPr>
                        <w:t>Renolit</w:t>
                      </w:r>
                      <w:r>
                        <w:rPr>
                          <w:rFonts w:ascii="Arial" w:eastAsia="Times New Roman" w:hAnsi="Arial" w:cs="Arial"/>
                          <w:b/>
                          <w:noProof/>
                          <w:sz w:val="16"/>
                          <w:lang w:val="de-DE"/>
                        </w:rPr>
                        <w:t xml:space="preserve"> SE</w:t>
                      </w:r>
                    </w:p>
                    <w:p w14:paraId="4AB33F70" w14:textId="3E7D0B17" w:rsidR="009B3A75" w:rsidRPr="00F93EDC" w:rsidRDefault="00CD195F" w:rsidP="009B3A75">
                      <w:pPr>
                        <w:rPr>
                          <w:rFonts w:ascii="Arial" w:eastAsia="Times New Roman" w:hAnsi="Arial" w:cs="Arial"/>
                          <w:noProof/>
                          <w:sz w:val="16"/>
                          <w:lang w:val="de-DE"/>
                        </w:rPr>
                      </w:pPr>
                      <w:r>
                        <w:rPr>
                          <w:rFonts w:ascii="Arial" w:eastAsia="Times New Roman" w:hAnsi="Arial" w:cs="Arial"/>
                          <w:noProof/>
                          <w:sz w:val="16"/>
                          <w:lang w:val="de-DE"/>
                        </w:rPr>
                        <w:t>Market Unit</w:t>
                      </w:r>
                    </w:p>
                    <w:p w14:paraId="59959124" w14:textId="77777777" w:rsidR="009B3A75" w:rsidRDefault="009B3A75" w:rsidP="009B3A75">
                      <w:pPr>
                        <w:rPr>
                          <w:rFonts w:ascii="Arial" w:eastAsia="Times New Roman" w:hAnsi="Arial" w:cs="Arial"/>
                          <w:noProof/>
                          <w:sz w:val="16"/>
                          <w:lang w:val="de-DE"/>
                        </w:rPr>
                      </w:pPr>
                      <w:r w:rsidRPr="00F93EDC">
                        <w:rPr>
                          <w:rFonts w:ascii="Arial" w:eastAsia="Times New Roman" w:hAnsi="Arial" w:cs="Arial"/>
                          <w:noProof/>
                          <w:sz w:val="16"/>
                          <w:lang w:val="de-DE"/>
                        </w:rPr>
                        <w:t>Exterior Solutions</w:t>
                      </w:r>
                    </w:p>
                    <w:p w14:paraId="59EDE9AB" w14:textId="77777777" w:rsidR="009B3A75" w:rsidRDefault="009B3A75" w:rsidP="009B3A75">
                      <w:pPr>
                        <w:rPr>
                          <w:rFonts w:ascii="Arial" w:eastAsia="Times New Roman" w:hAnsi="Arial" w:cs="Arial"/>
                          <w:sz w:val="16"/>
                          <w:lang w:val="de-DE"/>
                        </w:rPr>
                      </w:pPr>
                      <w:r>
                        <w:rPr>
                          <w:rFonts w:ascii="Arial" w:eastAsia="Times New Roman" w:hAnsi="Arial" w:cs="Arial"/>
                          <w:noProof/>
                          <w:sz w:val="16"/>
                          <w:lang w:val="de-DE"/>
                        </w:rPr>
                        <w:t>Horchheimer Straße 50</w:t>
                      </w:r>
                    </w:p>
                    <w:p w14:paraId="172A2BED" w14:textId="77777777" w:rsidR="009B3A75" w:rsidRDefault="009B3A75" w:rsidP="009B3A75">
                      <w:pPr>
                        <w:rPr>
                          <w:rFonts w:ascii="Arial" w:eastAsia="Times New Roman" w:hAnsi="Arial" w:cs="Arial"/>
                          <w:noProof/>
                          <w:sz w:val="16"/>
                          <w:lang w:val="de-DE"/>
                        </w:rPr>
                      </w:pPr>
                      <w:r>
                        <w:rPr>
                          <w:rFonts w:ascii="Arial" w:eastAsia="Times New Roman" w:hAnsi="Arial" w:cs="Arial"/>
                          <w:noProof/>
                          <w:sz w:val="16"/>
                          <w:lang w:val="de-DE"/>
                        </w:rPr>
                        <w:t>67547 Worms/Germany</w:t>
                      </w:r>
                    </w:p>
                    <w:p w14:paraId="47E3DEAA" w14:textId="77777777" w:rsidR="003E17BD" w:rsidRDefault="009B3A75" w:rsidP="009B3A75">
                      <w:pPr>
                        <w:rPr>
                          <w:rFonts w:ascii="Arial" w:eastAsia="Times New Roman" w:hAnsi="Arial" w:cs="Arial"/>
                          <w:noProof/>
                          <w:sz w:val="16"/>
                          <w:lang w:val="de-DE"/>
                        </w:rPr>
                      </w:pPr>
                      <w:r>
                        <w:rPr>
                          <w:rFonts w:ascii="Arial" w:eastAsia="Times New Roman" w:hAnsi="Arial" w:cs="Arial"/>
                          <w:noProof/>
                          <w:sz w:val="16"/>
                          <w:lang w:val="de-DE"/>
                        </w:rPr>
                        <w:t>www.renolit.com</w:t>
                      </w:r>
                    </w:p>
                    <w:p w14:paraId="0BE2091C" w14:textId="77777777" w:rsidR="007777B9" w:rsidRDefault="007777B9">
                      <w:pPr>
                        <w:rPr>
                          <w:rFonts w:ascii="Arial" w:eastAsia="Times New Roman" w:hAnsi="Arial" w:cs="Arial"/>
                          <w:noProof/>
                          <w:sz w:val="16"/>
                          <w:lang w:val="de-DE"/>
                        </w:rPr>
                      </w:pPr>
                    </w:p>
                    <w:p w14:paraId="7984397B" w14:textId="77777777" w:rsidR="003E17BD" w:rsidRDefault="003E17BD">
                      <w:pPr>
                        <w:rPr>
                          <w:rFonts w:ascii="Arial" w:eastAsia="Times New Roman" w:hAnsi="Arial" w:cs="Arial"/>
                          <w:noProof/>
                          <w:sz w:val="16"/>
                          <w:lang w:val="de-DE"/>
                        </w:rPr>
                      </w:pPr>
                    </w:p>
                    <w:p w14:paraId="609E1A5E" w14:textId="0C95A6E7" w:rsidR="007777B9" w:rsidRPr="003E17BD" w:rsidRDefault="00313C68">
                      <w:pPr>
                        <w:rPr>
                          <w:rFonts w:ascii="Arial" w:eastAsia="Times New Roman" w:hAnsi="Arial" w:cs="Arial"/>
                          <w:b/>
                          <w:noProof/>
                          <w:sz w:val="16"/>
                          <w:lang w:val="de-DE"/>
                        </w:rPr>
                      </w:pPr>
                      <w:r>
                        <w:rPr>
                          <w:rFonts w:ascii="Arial" w:eastAsia="Times New Roman" w:hAnsi="Arial" w:cs="Arial"/>
                          <w:b/>
                          <w:noProof/>
                          <w:sz w:val="16"/>
                          <w:lang w:val="de-DE"/>
                        </w:rPr>
                        <w:t>Your contact</w:t>
                      </w:r>
                      <w:r w:rsidR="007777B9" w:rsidRPr="003E17BD">
                        <w:rPr>
                          <w:rFonts w:ascii="Arial" w:eastAsia="Times New Roman" w:hAnsi="Arial" w:cs="Arial"/>
                          <w:b/>
                          <w:noProof/>
                          <w:sz w:val="16"/>
                          <w:lang w:val="de-DE"/>
                        </w:rPr>
                        <w:t>:</w:t>
                      </w:r>
                    </w:p>
                    <w:p w14:paraId="2C667D90" w14:textId="77777777" w:rsidR="003E17BD" w:rsidRDefault="003E17BD">
                      <w:pPr>
                        <w:rPr>
                          <w:rFonts w:ascii="Arial" w:eastAsia="Times New Roman" w:hAnsi="Arial" w:cs="Arial"/>
                          <w:noProof/>
                          <w:sz w:val="16"/>
                          <w:lang w:val="de-DE"/>
                        </w:rPr>
                      </w:pPr>
                    </w:p>
                    <w:p w14:paraId="72EBC8FD" w14:textId="511CB8AF" w:rsidR="007777B9" w:rsidRPr="00590FE0" w:rsidRDefault="00590FE0">
                      <w:pPr>
                        <w:rPr>
                          <w:rFonts w:ascii="Arial" w:eastAsia="Times New Roman" w:hAnsi="Arial" w:cs="Arial"/>
                          <w:noProof/>
                          <w:color w:val="FF0000"/>
                          <w:sz w:val="16"/>
                          <w:lang w:val="de-DE"/>
                        </w:rPr>
                      </w:pPr>
                      <w:r w:rsidRPr="00590FE0">
                        <w:rPr>
                          <w:rFonts w:ascii="Arial" w:eastAsia="Times New Roman" w:hAnsi="Arial" w:cs="Arial"/>
                          <w:noProof/>
                          <w:color w:val="FF0000"/>
                          <w:sz w:val="16"/>
                          <w:lang w:val="de-DE"/>
                        </w:rPr>
                        <w:t>xxxx</w:t>
                      </w:r>
                    </w:p>
                    <w:p w14:paraId="5A8A7D48" w14:textId="7E6BC29F" w:rsidR="00771DA1" w:rsidRPr="00590FE0" w:rsidRDefault="00590FE0">
                      <w:pPr>
                        <w:rPr>
                          <w:rFonts w:ascii="Arial" w:eastAsia="Times New Roman" w:hAnsi="Arial" w:cs="Arial"/>
                          <w:noProof/>
                          <w:color w:val="FF0000"/>
                          <w:sz w:val="16"/>
                          <w:lang w:val="de-DE"/>
                        </w:rPr>
                      </w:pPr>
                      <w:r w:rsidRPr="00590FE0">
                        <w:rPr>
                          <w:rFonts w:ascii="Arial" w:eastAsia="Times New Roman" w:hAnsi="Arial" w:cs="Arial"/>
                          <w:noProof/>
                          <w:color w:val="FF0000"/>
                          <w:sz w:val="16"/>
                          <w:lang w:val="de-DE"/>
                        </w:rPr>
                        <w:t>xxx</w:t>
                      </w:r>
                    </w:p>
                    <w:p w14:paraId="0DF5183D" w14:textId="72FB4ABF" w:rsidR="001E31B3" w:rsidRPr="00E3589E" w:rsidRDefault="00CD195F">
                      <w:pPr>
                        <w:rPr>
                          <w:rFonts w:ascii="Arial" w:eastAsia="Times New Roman" w:hAnsi="Arial" w:cs="Arial"/>
                          <w:sz w:val="16"/>
                        </w:rPr>
                      </w:pPr>
                      <w:r>
                        <w:rPr>
                          <w:rFonts w:ascii="Arial" w:eastAsia="Times New Roman" w:hAnsi="Arial" w:cs="Arial"/>
                          <w:noProof/>
                          <w:sz w:val="16"/>
                        </w:rPr>
                        <w:t>Phone</w:t>
                      </w:r>
                      <w:r w:rsidR="001E31B3" w:rsidRPr="00E3589E">
                        <w:rPr>
                          <w:rFonts w:ascii="Arial" w:eastAsia="Times New Roman" w:hAnsi="Arial" w:cs="Arial"/>
                          <w:noProof/>
                          <w:sz w:val="16"/>
                        </w:rPr>
                        <w:t>.:</w:t>
                      </w:r>
                      <w:r w:rsidR="007777B9" w:rsidRPr="00E3589E">
                        <w:rPr>
                          <w:rFonts w:ascii="Arial" w:eastAsia="Times New Roman" w:hAnsi="Arial" w:cs="Arial"/>
                          <w:sz w:val="16"/>
                        </w:rPr>
                        <w:t xml:space="preserve"> + </w:t>
                      </w:r>
                      <w:r w:rsidR="00590FE0" w:rsidRPr="00590FE0">
                        <w:rPr>
                          <w:rFonts w:ascii="Arial" w:eastAsia="Times New Roman" w:hAnsi="Arial" w:cs="Arial"/>
                          <w:color w:val="FF0000"/>
                          <w:sz w:val="16"/>
                        </w:rPr>
                        <w:t>xxx</w:t>
                      </w:r>
                    </w:p>
                    <w:p w14:paraId="0EAF90EA" w14:textId="418FC17B" w:rsidR="001E31B3" w:rsidRPr="00E3589E" w:rsidRDefault="001E31B3">
                      <w:pPr>
                        <w:rPr>
                          <w:rFonts w:ascii="Arial" w:eastAsia="Times New Roman" w:hAnsi="Arial" w:cs="Arial"/>
                          <w:sz w:val="16"/>
                        </w:rPr>
                      </w:pPr>
                      <w:r w:rsidRPr="00E3589E">
                        <w:rPr>
                          <w:rFonts w:ascii="Arial" w:eastAsia="Times New Roman" w:hAnsi="Arial" w:cs="Arial"/>
                          <w:noProof/>
                          <w:sz w:val="16"/>
                        </w:rPr>
                        <w:t>Fax:</w:t>
                      </w:r>
                      <w:r w:rsidR="007777B9" w:rsidRPr="00E3589E">
                        <w:rPr>
                          <w:rFonts w:ascii="Arial" w:eastAsia="Times New Roman" w:hAnsi="Arial" w:cs="Arial"/>
                          <w:sz w:val="16"/>
                        </w:rPr>
                        <w:t xml:space="preserve"> + </w:t>
                      </w:r>
                      <w:r w:rsidR="00590FE0" w:rsidRPr="00590FE0">
                        <w:rPr>
                          <w:rFonts w:ascii="Arial" w:eastAsia="Times New Roman" w:hAnsi="Arial" w:cs="Arial"/>
                          <w:color w:val="FF0000"/>
                          <w:sz w:val="16"/>
                        </w:rPr>
                        <w:t>xxx</w:t>
                      </w:r>
                    </w:p>
                    <w:p w14:paraId="00570FB1" w14:textId="4412259D" w:rsidR="001E31B3" w:rsidRPr="00590FE0" w:rsidRDefault="00590FE0" w:rsidP="00E3589E">
                      <w:pPr>
                        <w:ind w:right="-175"/>
                        <w:rPr>
                          <w:rFonts w:ascii="Arial" w:eastAsia="Times New Roman" w:hAnsi="Arial" w:cs="Arial"/>
                          <w:color w:val="FF0000"/>
                          <w:sz w:val="16"/>
                        </w:rPr>
                      </w:pPr>
                      <w:r w:rsidRPr="00590FE0">
                        <w:rPr>
                          <w:rFonts w:ascii="Arial" w:eastAsia="Times New Roman" w:hAnsi="Arial" w:cs="Arial"/>
                          <w:noProof/>
                          <w:color w:val="FF0000"/>
                          <w:sz w:val="16"/>
                        </w:rPr>
                        <w:t>xxx</w:t>
                      </w:r>
                    </w:p>
                  </w:txbxContent>
                </v:textbox>
              </v:shape>
            </w:pict>
          </mc:Fallback>
        </mc:AlternateContent>
      </w:r>
      <w:r w:rsidR="001E31B3" w:rsidRPr="0015540E">
        <w:rPr>
          <w:rFonts w:ascii="Arial" w:eastAsia="Times New Roman" w:hAnsi="Arial" w:cs="Arial"/>
          <w:smallCaps/>
          <w:noProof/>
          <w:sz w:val="22"/>
          <w:szCs w:val="22"/>
          <w:lang w:val="en-GB"/>
        </w:rPr>
        <w:t>PRESS</w:t>
      </w:r>
      <w:r w:rsidR="00E934D7">
        <w:rPr>
          <w:rFonts w:ascii="Arial" w:eastAsia="Times New Roman" w:hAnsi="Arial" w:cs="Arial"/>
          <w:smallCaps/>
          <w:noProof/>
          <w:sz w:val="22"/>
          <w:szCs w:val="22"/>
          <w:lang w:val="en-GB"/>
        </w:rPr>
        <w:t xml:space="preserve"> RELEASE</w:t>
      </w:r>
      <w:r w:rsidR="001E31B3" w:rsidRPr="0015540E">
        <w:rPr>
          <w:rFonts w:ascii="Arial" w:eastAsia="Times New Roman" w:hAnsi="Arial" w:cs="Arial"/>
          <w:smallCaps/>
          <w:sz w:val="22"/>
          <w:szCs w:val="22"/>
          <w:lang w:val="en-GB"/>
        </w:rPr>
        <w:tab/>
      </w:r>
      <w:r w:rsidR="001E31B3" w:rsidRPr="0015540E">
        <w:rPr>
          <w:rFonts w:ascii="Arial" w:eastAsia="Times New Roman" w:hAnsi="Arial" w:cs="Arial"/>
          <w:smallCaps/>
          <w:sz w:val="22"/>
          <w:szCs w:val="22"/>
          <w:lang w:val="en-GB"/>
        </w:rPr>
        <w:tab/>
      </w:r>
      <w:r w:rsidR="001E31B3" w:rsidRPr="0015540E">
        <w:rPr>
          <w:rFonts w:ascii="Arial" w:eastAsia="Times New Roman" w:hAnsi="Arial" w:cs="Arial"/>
          <w:smallCaps/>
          <w:sz w:val="22"/>
          <w:szCs w:val="22"/>
          <w:lang w:val="en-GB"/>
        </w:rPr>
        <w:tab/>
      </w:r>
      <w:r w:rsidR="001E31B3" w:rsidRPr="0015540E">
        <w:rPr>
          <w:rFonts w:ascii="Arial" w:eastAsia="Times New Roman" w:hAnsi="Arial" w:cs="Arial"/>
          <w:smallCaps/>
          <w:sz w:val="22"/>
          <w:szCs w:val="22"/>
          <w:lang w:val="en-GB"/>
        </w:rPr>
        <w:tab/>
      </w:r>
      <w:r w:rsidR="001E31B3" w:rsidRPr="0015540E">
        <w:rPr>
          <w:rFonts w:ascii="Arial" w:eastAsia="Times New Roman" w:hAnsi="Arial" w:cs="Arial"/>
          <w:smallCaps/>
          <w:sz w:val="22"/>
          <w:szCs w:val="22"/>
          <w:lang w:val="en-GB"/>
        </w:rPr>
        <w:tab/>
      </w:r>
      <w:r w:rsidR="001E31B3" w:rsidRPr="0015540E">
        <w:rPr>
          <w:rFonts w:ascii="Arial" w:eastAsia="Times New Roman" w:hAnsi="Arial" w:cs="Arial"/>
          <w:smallCaps/>
          <w:sz w:val="22"/>
          <w:szCs w:val="22"/>
          <w:lang w:val="en-GB"/>
        </w:rPr>
        <w:tab/>
      </w:r>
      <w:r w:rsidR="001E31B3" w:rsidRPr="0015540E">
        <w:rPr>
          <w:rFonts w:ascii="Arial" w:eastAsia="Times New Roman" w:hAnsi="Arial" w:cs="Arial"/>
          <w:smallCaps/>
          <w:sz w:val="22"/>
          <w:szCs w:val="22"/>
          <w:lang w:val="en-GB"/>
        </w:rPr>
        <w:tab/>
      </w:r>
    </w:p>
    <w:p w14:paraId="7E94B3B9" w14:textId="77777777" w:rsidR="005624C6" w:rsidRPr="0015540E" w:rsidRDefault="005624C6" w:rsidP="008D26D3">
      <w:pPr>
        <w:suppressAutoHyphens/>
        <w:spacing w:line="340" w:lineRule="exact"/>
        <w:ind w:right="1557"/>
        <w:rPr>
          <w:rFonts w:ascii="Arial" w:eastAsia="Times New Roman" w:hAnsi="Arial" w:cs="Arial"/>
          <w:sz w:val="22"/>
          <w:szCs w:val="22"/>
          <w:lang w:val="en-GB"/>
        </w:rPr>
      </w:pPr>
    </w:p>
    <w:p w14:paraId="29BFBE9D" w14:textId="77777777" w:rsidR="001E31B3" w:rsidRPr="0015540E" w:rsidRDefault="001E31B3" w:rsidP="008D26D3">
      <w:pPr>
        <w:suppressAutoHyphens/>
        <w:spacing w:line="320" w:lineRule="exact"/>
        <w:ind w:right="1557"/>
        <w:rPr>
          <w:rFonts w:ascii="Arial" w:eastAsia="Times New Roman" w:hAnsi="Arial" w:cs="Arial"/>
          <w:b/>
          <w:sz w:val="22"/>
          <w:szCs w:val="22"/>
          <w:lang w:val="en-GB"/>
        </w:rPr>
      </w:pPr>
    </w:p>
    <w:p w14:paraId="3C0050FF" w14:textId="762A32EA" w:rsidR="007667A2" w:rsidRPr="0025110E" w:rsidRDefault="0025110E" w:rsidP="008D26D3">
      <w:pPr>
        <w:suppressAutoHyphens/>
        <w:spacing w:line="340" w:lineRule="exact"/>
        <w:ind w:right="1557"/>
        <w:rPr>
          <w:rFonts w:ascii="Arial" w:hAnsi="Arial" w:cs="Arial"/>
          <w:b/>
          <w:sz w:val="28"/>
          <w:szCs w:val="28"/>
          <w:lang w:val="en-GB"/>
        </w:rPr>
      </w:pPr>
      <w:r w:rsidRPr="0025110E">
        <w:rPr>
          <w:rFonts w:ascii="Arial" w:hAnsi="Arial" w:cs="Arial"/>
          <w:b/>
          <w:sz w:val="28"/>
          <w:szCs w:val="28"/>
          <w:lang w:val="en-GB"/>
        </w:rPr>
        <w:t>A new direction in colour design</w:t>
      </w:r>
    </w:p>
    <w:p w14:paraId="733016CF" w14:textId="77777777" w:rsidR="007667A2" w:rsidRPr="0025110E" w:rsidRDefault="007667A2" w:rsidP="008D26D3">
      <w:pPr>
        <w:suppressAutoHyphens/>
        <w:spacing w:line="340" w:lineRule="exact"/>
        <w:ind w:right="1557"/>
        <w:rPr>
          <w:rFonts w:ascii="Arial" w:hAnsi="Arial" w:cs="Arial"/>
          <w:sz w:val="22"/>
          <w:szCs w:val="22"/>
          <w:lang w:val="en-GB"/>
        </w:rPr>
      </w:pPr>
    </w:p>
    <w:p w14:paraId="16E7EAAE" w14:textId="384EAFAE" w:rsidR="007667A2" w:rsidRPr="0025110E" w:rsidRDefault="0025110E" w:rsidP="008D26D3">
      <w:pPr>
        <w:suppressAutoHyphens/>
        <w:spacing w:line="340" w:lineRule="exact"/>
        <w:ind w:right="1557"/>
        <w:rPr>
          <w:rFonts w:ascii="Arial" w:hAnsi="Arial" w:cs="Arial"/>
          <w:b/>
          <w:sz w:val="22"/>
          <w:szCs w:val="22"/>
          <w:lang w:val="en-GB"/>
        </w:rPr>
      </w:pPr>
      <w:r w:rsidRPr="0025110E">
        <w:rPr>
          <w:rFonts w:ascii="Arial" w:hAnsi="Arial" w:cs="Arial"/>
          <w:bCs/>
          <w:sz w:val="22"/>
          <w:szCs w:val="22"/>
          <w:lang w:val="en-GB"/>
        </w:rPr>
        <w:t xml:space="preserve">The new </w:t>
      </w:r>
      <w:r w:rsidRPr="00590FE0">
        <w:rPr>
          <w:rFonts w:ascii="Arial" w:hAnsi="Arial" w:cs="Arial"/>
          <w:b/>
          <w:sz w:val="22"/>
          <w:szCs w:val="22"/>
          <w:lang w:val="en-GB"/>
        </w:rPr>
        <w:t>RENOLIT</w:t>
      </w:r>
      <w:r w:rsidRPr="0025110E">
        <w:rPr>
          <w:rFonts w:ascii="Arial" w:hAnsi="Arial" w:cs="Arial"/>
          <w:bCs/>
          <w:sz w:val="22"/>
          <w:szCs w:val="22"/>
          <w:lang w:val="en-GB"/>
        </w:rPr>
        <w:t xml:space="preserve"> EXOFOL colours and </w:t>
      </w:r>
      <w:r w:rsidR="0015540E">
        <w:rPr>
          <w:rFonts w:ascii="Arial" w:hAnsi="Arial" w:cs="Arial"/>
          <w:bCs/>
          <w:sz w:val="22"/>
          <w:szCs w:val="22"/>
          <w:lang w:val="en-GB"/>
        </w:rPr>
        <w:t>décor</w:t>
      </w:r>
      <w:r w:rsidRPr="0025110E">
        <w:rPr>
          <w:rFonts w:ascii="Arial" w:hAnsi="Arial" w:cs="Arial"/>
          <w:bCs/>
          <w:sz w:val="22"/>
          <w:szCs w:val="22"/>
          <w:lang w:val="en-GB"/>
        </w:rPr>
        <w:t xml:space="preserve">s are in step with the Colour Road </w:t>
      </w:r>
      <w:r w:rsidR="00313C68">
        <w:rPr>
          <w:rFonts w:ascii="Arial" w:hAnsi="Arial" w:cs="Arial"/>
          <w:bCs/>
          <w:sz w:val="22"/>
          <w:szCs w:val="22"/>
          <w:lang w:val="en-GB"/>
        </w:rPr>
        <w:t>T</w:t>
      </w:r>
      <w:r w:rsidRPr="0025110E">
        <w:rPr>
          <w:rFonts w:ascii="Arial" w:hAnsi="Arial" w:cs="Arial"/>
          <w:bCs/>
          <w:sz w:val="22"/>
          <w:szCs w:val="22"/>
          <w:lang w:val="en-GB"/>
        </w:rPr>
        <w:t>rendservice</w:t>
      </w:r>
    </w:p>
    <w:p w14:paraId="5A22C2D7" w14:textId="77777777" w:rsidR="007667A2" w:rsidRPr="0025110E" w:rsidRDefault="007667A2" w:rsidP="008D26D3">
      <w:pPr>
        <w:suppressAutoHyphens/>
        <w:spacing w:line="340" w:lineRule="exact"/>
        <w:ind w:right="1557"/>
        <w:rPr>
          <w:rFonts w:ascii="Arial" w:hAnsi="Arial" w:cs="Arial"/>
          <w:sz w:val="22"/>
          <w:szCs w:val="22"/>
          <w:lang w:val="en-GB"/>
        </w:rPr>
      </w:pPr>
    </w:p>
    <w:p w14:paraId="50247B50" w14:textId="11C28F64" w:rsidR="00BB362E" w:rsidRPr="00BB362E" w:rsidRDefault="007667A2" w:rsidP="008D26D3">
      <w:pPr>
        <w:tabs>
          <w:tab w:val="left" w:pos="7020"/>
        </w:tabs>
        <w:suppressAutoHyphens/>
        <w:spacing w:line="340" w:lineRule="exact"/>
        <w:ind w:right="1557"/>
        <w:rPr>
          <w:rFonts w:ascii="Arial" w:hAnsi="Arial" w:cs="Arial"/>
          <w:sz w:val="22"/>
          <w:szCs w:val="22"/>
          <w:lang w:val="en-GB"/>
        </w:rPr>
      </w:pPr>
      <w:r w:rsidRPr="0015540E">
        <w:rPr>
          <w:rFonts w:ascii="Arial" w:hAnsi="Arial" w:cs="Arial"/>
          <w:bCs/>
          <w:sz w:val="22"/>
          <w:szCs w:val="22"/>
          <w:lang w:val="en-GB"/>
        </w:rPr>
        <w:t xml:space="preserve">Worms, </w:t>
      </w:r>
      <w:r w:rsidR="005F4DEC" w:rsidRPr="0015540E">
        <w:rPr>
          <w:rFonts w:ascii="Arial" w:hAnsi="Arial" w:cs="Arial"/>
          <w:bCs/>
          <w:sz w:val="22"/>
          <w:szCs w:val="22"/>
          <w:lang w:val="en-GB"/>
        </w:rPr>
        <w:t xml:space="preserve">1. </w:t>
      </w:r>
      <w:r w:rsidR="005F4DEC" w:rsidRPr="00BB362E">
        <w:rPr>
          <w:rFonts w:ascii="Arial" w:hAnsi="Arial" w:cs="Arial"/>
          <w:bCs/>
          <w:sz w:val="22"/>
          <w:szCs w:val="22"/>
          <w:lang w:val="en-GB"/>
        </w:rPr>
        <w:t>April</w:t>
      </w:r>
      <w:r w:rsidRPr="00BB362E">
        <w:rPr>
          <w:rFonts w:ascii="Arial" w:hAnsi="Arial" w:cs="Arial"/>
          <w:bCs/>
          <w:sz w:val="22"/>
          <w:szCs w:val="22"/>
          <w:lang w:val="en-GB"/>
        </w:rPr>
        <w:t xml:space="preserve"> 20</w:t>
      </w:r>
      <w:r w:rsidR="0064761D" w:rsidRPr="00BB362E">
        <w:rPr>
          <w:rFonts w:ascii="Arial" w:hAnsi="Arial" w:cs="Arial"/>
          <w:bCs/>
          <w:sz w:val="22"/>
          <w:szCs w:val="22"/>
          <w:lang w:val="en-GB"/>
        </w:rPr>
        <w:t>2</w:t>
      </w:r>
      <w:r w:rsidR="00341C1E" w:rsidRPr="00BB362E">
        <w:rPr>
          <w:rFonts w:ascii="Arial" w:hAnsi="Arial" w:cs="Arial"/>
          <w:bCs/>
          <w:sz w:val="22"/>
          <w:szCs w:val="22"/>
          <w:lang w:val="en-GB"/>
        </w:rPr>
        <w:t>2</w:t>
      </w:r>
      <w:r w:rsidRPr="00BB362E">
        <w:rPr>
          <w:rFonts w:ascii="Arial" w:hAnsi="Arial" w:cs="Arial"/>
          <w:bCs/>
          <w:sz w:val="22"/>
          <w:szCs w:val="22"/>
          <w:lang w:val="en-GB"/>
        </w:rPr>
        <w:t xml:space="preserve"> </w:t>
      </w:r>
      <w:r w:rsidRPr="00BB362E">
        <w:rPr>
          <w:rFonts w:ascii="Arial" w:hAnsi="Arial" w:cs="Arial"/>
          <w:sz w:val="22"/>
          <w:szCs w:val="22"/>
          <w:lang w:val="en-GB"/>
        </w:rPr>
        <w:t xml:space="preserve">– </w:t>
      </w:r>
      <w:r w:rsidR="00BB362E" w:rsidRPr="00BB362E">
        <w:rPr>
          <w:rFonts w:ascii="Arial" w:hAnsi="Arial" w:cs="Arial"/>
          <w:sz w:val="22"/>
          <w:szCs w:val="22"/>
          <w:lang w:val="en-GB"/>
        </w:rPr>
        <w:t xml:space="preserve">Trends are no coincidence, be they in architecture or fashion, shapes or colours. Rather, they are the reflection of social themes and socio-cultural trends. The </w:t>
      </w:r>
      <w:r w:rsidR="00BB362E" w:rsidRPr="00590FE0">
        <w:rPr>
          <w:rFonts w:ascii="Arial" w:hAnsi="Arial" w:cs="Arial"/>
          <w:b/>
          <w:bCs/>
          <w:sz w:val="22"/>
          <w:szCs w:val="22"/>
          <w:lang w:val="en-GB"/>
        </w:rPr>
        <w:t>RENOLIT</w:t>
      </w:r>
      <w:r w:rsidR="00BB362E" w:rsidRPr="00BB362E">
        <w:rPr>
          <w:rFonts w:ascii="Arial" w:hAnsi="Arial" w:cs="Arial"/>
          <w:sz w:val="22"/>
          <w:szCs w:val="22"/>
          <w:lang w:val="en-GB"/>
        </w:rPr>
        <w:t xml:space="preserve"> </w:t>
      </w:r>
      <w:r w:rsidR="00313C68">
        <w:rPr>
          <w:rFonts w:ascii="Arial" w:hAnsi="Arial" w:cs="Arial"/>
          <w:sz w:val="22"/>
          <w:szCs w:val="22"/>
          <w:lang w:val="en-GB"/>
        </w:rPr>
        <w:t>Tr</w:t>
      </w:r>
      <w:r w:rsidR="00BB362E" w:rsidRPr="00BB362E">
        <w:rPr>
          <w:rFonts w:ascii="Arial" w:hAnsi="Arial" w:cs="Arial"/>
          <w:sz w:val="22"/>
          <w:szCs w:val="22"/>
          <w:lang w:val="en-GB"/>
        </w:rPr>
        <w:t xml:space="preserve">endservice Colour Road gets to the bottom of these subjects, analyses them in cooperation with international trend institutes and colour experts and derives future colour trends in surface design from them. </w:t>
      </w:r>
    </w:p>
    <w:p w14:paraId="229B9A0F" w14:textId="77777777" w:rsidR="00BB362E" w:rsidRPr="00BB362E" w:rsidRDefault="00BB362E" w:rsidP="008D26D3">
      <w:pPr>
        <w:tabs>
          <w:tab w:val="left" w:pos="7020"/>
        </w:tabs>
        <w:suppressAutoHyphens/>
        <w:spacing w:line="340" w:lineRule="exact"/>
        <w:ind w:right="1557"/>
        <w:rPr>
          <w:rFonts w:ascii="Arial" w:hAnsi="Arial" w:cs="Arial"/>
          <w:sz w:val="22"/>
          <w:szCs w:val="22"/>
          <w:lang w:val="en-GB"/>
        </w:rPr>
      </w:pPr>
    </w:p>
    <w:p w14:paraId="4671FDCD" w14:textId="3E51734A" w:rsidR="00BB362E" w:rsidRPr="00BB362E" w:rsidRDefault="00BB362E" w:rsidP="008D26D3">
      <w:pPr>
        <w:tabs>
          <w:tab w:val="left" w:pos="7020"/>
        </w:tabs>
        <w:suppressAutoHyphens/>
        <w:spacing w:line="340" w:lineRule="exact"/>
        <w:ind w:right="1557"/>
        <w:rPr>
          <w:rFonts w:ascii="Arial" w:hAnsi="Arial" w:cs="Arial"/>
          <w:sz w:val="22"/>
          <w:szCs w:val="22"/>
          <w:lang w:val="en-GB"/>
        </w:rPr>
      </w:pPr>
      <w:r w:rsidRPr="00BB362E">
        <w:rPr>
          <w:rFonts w:ascii="Arial" w:hAnsi="Arial" w:cs="Arial"/>
          <w:sz w:val="22"/>
          <w:szCs w:val="22"/>
          <w:lang w:val="en-GB"/>
        </w:rPr>
        <w:t xml:space="preserve">In an annual trend report, the </w:t>
      </w:r>
      <w:r w:rsidRPr="00590FE0">
        <w:rPr>
          <w:rFonts w:ascii="Arial" w:hAnsi="Arial" w:cs="Arial"/>
          <w:b/>
          <w:bCs/>
          <w:sz w:val="22"/>
          <w:szCs w:val="22"/>
          <w:lang w:val="en-GB"/>
        </w:rPr>
        <w:t>RENOLIT</w:t>
      </w:r>
      <w:r w:rsidRPr="00BB362E">
        <w:rPr>
          <w:rFonts w:ascii="Arial" w:hAnsi="Arial" w:cs="Arial"/>
          <w:sz w:val="22"/>
          <w:szCs w:val="22"/>
          <w:lang w:val="en-GB"/>
        </w:rPr>
        <w:t xml:space="preserve"> Corporate Design Management team summarises its findings and categorises the trend colours into individual colour worlds. The Trend Report 2022/23 "Travelling into new dimensions" features the colour worlds of "Deep O</w:t>
      </w:r>
      <w:r w:rsidR="00B559FF">
        <w:rPr>
          <w:rFonts w:ascii="Arial" w:hAnsi="Arial" w:cs="Arial"/>
          <w:sz w:val="22"/>
          <w:szCs w:val="22"/>
          <w:lang w:val="en-GB"/>
        </w:rPr>
        <w:t>cean Level" and "</w:t>
      </w:r>
      <w:r w:rsidRPr="00BB362E">
        <w:rPr>
          <w:rFonts w:ascii="Arial" w:hAnsi="Arial" w:cs="Arial"/>
          <w:sz w:val="22"/>
          <w:szCs w:val="22"/>
          <w:lang w:val="en-GB"/>
        </w:rPr>
        <w:t xml:space="preserve">Cosmos Level". </w:t>
      </w:r>
      <w:r w:rsidR="0015540E">
        <w:rPr>
          <w:rFonts w:ascii="Arial" w:hAnsi="Arial" w:cs="Arial"/>
          <w:sz w:val="22"/>
          <w:szCs w:val="22"/>
          <w:lang w:val="en-GB"/>
        </w:rPr>
        <w:t>We</w:t>
      </w:r>
      <w:r w:rsidRPr="00BB362E">
        <w:rPr>
          <w:rFonts w:ascii="Arial" w:hAnsi="Arial" w:cs="Arial"/>
          <w:sz w:val="22"/>
          <w:szCs w:val="22"/>
          <w:lang w:val="en-GB"/>
        </w:rPr>
        <w:t xml:space="preserve"> will </w:t>
      </w:r>
      <w:r w:rsidR="0015540E">
        <w:rPr>
          <w:rFonts w:ascii="Arial" w:hAnsi="Arial" w:cs="Arial"/>
          <w:sz w:val="22"/>
          <w:szCs w:val="22"/>
          <w:lang w:val="en-GB"/>
        </w:rPr>
        <w:t xml:space="preserve">be </w:t>
      </w:r>
      <w:r w:rsidRPr="00BB362E">
        <w:rPr>
          <w:rFonts w:ascii="Arial" w:hAnsi="Arial" w:cs="Arial"/>
          <w:sz w:val="22"/>
          <w:szCs w:val="22"/>
          <w:lang w:val="en-GB"/>
        </w:rPr>
        <w:t>us</w:t>
      </w:r>
      <w:r w:rsidR="0015540E">
        <w:rPr>
          <w:rFonts w:ascii="Arial" w:hAnsi="Arial" w:cs="Arial"/>
          <w:sz w:val="22"/>
          <w:szCs w:val="22"/>
          <w:lang w:val="en-GB"/>
        </w:rPr>
        <w:t>ing</w:t>
      </w:r>
      <w:r w:rsidRPr="00BB362E">
        <w:rPr>
          <w:rFonts w:ascii="Arial" w:hAnsi="Arial" w:cs="Arial"/>
          <w:sz w:val="22"/>
          <w:szCs w:val="22"/>
          <w:lang w:val="en-GB"/>
        </w:rPr>
        <w:t xml:space="preserve"> these findings to select colours for </w:t>
      </w:r>
      <w:r w:rsidRPr="00590FE0">
        <w:rPr>
          <w:rFonts w:ascii="Arial" w:hAnsi="Arial" w:cs="Arial"/>
          <w:b/>
          <w:bCs/>
          <w:sz w:val="22"/>
          <w:szCs w:val="22"/>
          <w:lang w:val="en-GB"/>
        </w:rPr>
        <w:t>RENOLIT</w:t>
      </w:r>
      <w:r w:rsidRPr="00BB362E">
        <w:rPr>
          <w:rFonts w:ascii="Arial" w:hAnsi="Arial" w:cs="Arial"/>
          <w:sz w:val="22"/>
          <w:szCs w:val="22"/>
          <w:lang w:val="en-GB"/>
        </w:rPr>
        <w:t xml:space="preserve"> EXOFOL products in the future. </w:t>
      </w:r>
    </w:p>
    <w:p w14:paraId="1E227ED6" w14:textId="77777777" w:rsidR="00BB362E" w:rsidRPr="00BB362E" w:rsidRDefault="00BB362E" w:rsidP="008D26D3">
      <w:pPr>
        <w:tabs>
          <w:tab w:val="left" w:pos="7020"/>
        </w:tabs>
        <w:suppressAutoHyphens/>
        <w:spacing w:line="340" w:lineRule="exact"/>
        <w:ind w:right="1557"/>
        <w:rPr>
          <w:rFonts w:ascii="Arial" w:hAnsi="Arial" w:cs="Arial"/>
          <w:sz w:val="22"/>
          <w:szCs w:val="22"/>
          <w:lang w:val="en-GB"/>
        </w:rPr>
      </w:pPr>
    </w:p>
    <w:p w14:paraId="2480E1EB" w14:textId="29E97020" w:rsidR="003510CB" w:rsidRDefault="00BB362E" w:rsidP="008D26D3">
      <w:pPr>
        <w:tabs>
          <w:tab w:val="left" w:pos="7020"/>
        </w:tabs>
        <w:suppressAutoHyphens/>
        <w:spacing w:line="340" w:lineRule="exact"/>
        <w:ind w:right="1557"/>
        <w:rPr>
          <w:rFonts w:ascii="Arial" w:hAnsi="Arial" w:cs="Arial"/>
          <w:sz w:val="22"/>
          <w:szCs w:val="22"/>
          <w:lang w:val="en-GB"/>
        </w:rPr>
      </w:pPr>
      <w:r w:rsidRPr="00BB362E">
        <w:rPr>
          <w:rFonts w:ascii="Arial" w:hAnsi="Arial" w:cs="Arial"/>
          <w:sz w:val="22"/>
          <w:szCs w:val="22"/>
          <w:lang w:val="en-GB"/>
        </w:rPr>
        <w:t xml:space="preserve">When assigning colours to different areas of application, the Colour Road team takes into account the specific surrounding areas. "On windows and façades, colours tend to have a more intensive effect than in interiors because they are in </w:t>
      </w:r>
      <w:r w:rsidR="0015540E">
        <w:rPr>
          <w:rFonts w:ascii="Arial" w:hAnsi="Arial" w:cs="Arial"/>
          <w:sz w:val="22"/>
          <w:szCs w:val="22"/>
          <w:lang w:val="en-GB"/>
        </w:rPr>
        <w:t>direct</w:t>
      </w:r>
      <w:r w:rsidRPr="00BB362E">
        <w:rPr>
          <w:rFonts w:ascii="Arial" w:hAnsi="Arial" w:cs="Arial"/>
          <w:sz w:val="22"/>
          <w:szCs w:val="22"/>
          <w:lang w:val="en-GB"/>
        </w:rPr>
        <w:t xml:space="preserve"> light and the surrounding building,</w:t>
      </w:r>
      <w:r w:rsidR="00386DD8">
        <w:rPr>
          <w:rFonts w:ascii="Arial" w:hAnsi="Arial" w:cs="Arial"/>
          <w:sz w:val="22"/>
          <w:szCs w:val="22"/>
          <w:lang w:val="en-GB"/>
        </w:rPr>
        <w:t>”</w:t>
      </w:r>
      <w:r w:rsidRPr="00BB362E">
        <w:rPr>
          <w:rFonts w:ascii="Arial" w:hAnsi="Arial" w:cs="Arial"/>
          <w:sz w:val="22"/>
          <w:szCs w:val="22"/>
          <w:lang w:val="en-GB"/>
        </w:rPr>
        <w:t xml:space="preserve"> explains expert Clarissa Blüm. It is also important to keep in mind the longer "service life" of the building envelope, because the life of a façade or window design tends to be measured in decades.</w:t>
      </w:r>
    </w:p>
    <w:p w14:paraId="438EDF8C" w14:textId="77777777" w:rsidR="00BB362E" w:rsidRDefault="00BB362E" w:rsidP="008D26D3">
      <w:pPr>
        <w:tabs>
          <w:tab w:val="left" w:pos="7020"/>
        </w:tabs>
        <w:suppressAutoHyphens/>
        <w:spacing w:line="340" w:lineRule="exact"/>
        <w:ind w:right="1557"/>
        <w:rPr>
          <w:rFonts w:ascii="Arial" w:hAnsi="Arial" w:cs="Arial"/>
          <w:sz w:val="22"/>
          <w:szCs w:val="22"/>
          <w:lang w:val="en-GB"/>
        </w:rPr>
      </w:pPr>
    </w:p>
    <w:p w14:paraId="76D5B48B" w14:textId="3061AD25" w:rsidR="005963B9" w:rsidRPr="00BB362E" w:rsidRDefault="00BB362E" w:rsidP="008D26D3">
      <w:pPr>
        <w:tabs>
          <w:tab w:val="left" w:pos="7020"/>
        </w:tabs>
        <w:suppressAutoHyphens/>
        <w:spacing w:line="340" w:lineRule="exact"/>
        <w:ind w:right="1557"/>
        <w:rPr>
          <w:rFonts w:ascii="Arial" w:hAnsi="Arial" w:cs="Arial"/>
          <w:b/>
          <w:bCs/>
          <w:sz w:val="22"/>
          <w:szCs w:val="22"/>
          <w:lang w:val="en-GB"/>
        </w:rPr>
      </w:pPr>
      <w:r w:rsidRPr="00BB362E">
        <w:rPr>
          <w:rFonts w:ascii="Arial" w:hAnsi="Arial" w:cs="Arial"/>
          <w:b/>
          <w:bCs/>
          <w:sz w:val="22"/>
          <w:szCs w:val="22"/>
          <w:lang w:val="en-GB"/>
        </w:rPr>
        <w:t xml:space="preserve">New </w:t>
      </w:r>
      <w:r w:rsidR="00313C68">
        <w:rPr>
          <w:rFonts w:ascii="Arial" w:hAnsi="Arial" w:cs="Arial"/>
          <w:b/>
          <w:bCs/>
          <w:sz w:val="22"/>
          <w:szCs w:val="22"/>
          <w:lang w:val="en-GB"/>
        </w:rPr>
        <w:t>dé</w:t>
      </w:r>
      <w:r w:rsidRPr="00BB362E">
        <w:rPr>
          <w:rFonts w:ascii="Arial" w:hAnsi="Arial" w:cs="Arial"/>
          <w:b/>
          <w:bCs/>
          <w:sz w:val="22"/>
          <w:szCs w:val="22"/>
          <w:lang w:val="en-GB"/>
        </w:rPr>
        <w:t>c</w:t>
      </w:r>
      <w:r w:rsidR="005963B9" w:rsidRPr="00BB362E">
        <w:rPr>
          <w:rFonts w:ascii="Arial" w:hAnsi="Arial" w:cs="Arial"/>
          <w:b/>
          <w:bCs/>
          <w:sz w:val="22"/>
          <w:szCs w:val="22"/>
          <w:lang w:val="en-GB"/>
        </w:rPr>
        <w:t>or</w:t>
      </w:r>
      <w:r w:rsidRPr="00BB362E">
        <w:rPr>
          <w:rFonts w:ascii="Arial" w:hAnsi="Arial" w:cs="Arial"/>
          <w:b/>
          <w:bCs/>
          <w:sz w:val="22"/>
          <w:szCs w:val="22"/>
          <w:lang w:val="en-GB"/>
        </w:rPr>
        <w:t xml:space="preserve"> </w:t>
      </w:r>
      <w:r w:rsidR="005963B9" w:rsidRPr="00BB362E">
        <w:rPr>
          <w:rFonts w:ascii="Arial" w:hAnsi="Arial" w:cs="Arial"/>
          <w:b/>
          <w:bCs/>
          <w:sz w:val="22"/>
          <w:szCs w:val="22"/>
          <w:lang w:val="en-GB"/>
        </w:rPr>
        <w:t>RENOLIT EXOFOL PX Yakisugi</w:t>
      </w:r>
    </w:p>
    <w:p w14:paraId="76C422F4" w14:textId="7BDBC9DC" w:rsidR="00D25454" w:rsidRDefault="00BB362E" w:rsidP="008D26D3">
      <w:pPr>
        <w:tabs>
          <w:tab w:val="left" w:pos="7020"/>
        </w:tabs>
        <w:suppressAutoHyphens/>
        <w:spacing w:line="340" w:lineRule="exact"/>
        <w:ind w:right="1557"/>
        <w:rPr>
          <w:rFonts w:ascii="Arial" w:hAnsi="Arial" w:cs="Arial"/>
          <w:sz w:val="22"/>
          <w:szCs w:val="22"/>
          <w:lang w:val="en-GB"/>
        </w:rPr>
      </w:pPr>
      <w:r w:rsidRPr="00386DD8">
        <w:rPr>
          <w:rFonts w:ascii="Arial" w:hAnsi="Arial" w:cs="Arial"/>
          <w:b/>
          <w:bCs/>
          <w:sz w:val="22"/>
          <w:szCs w:val="22"/>
          <w:lang w:val="en-GB"/>
        </w:rPr>
        <w:t>RENOLIT</w:t>
      </w:r>
      <w:r w:rsidRPr="00BB362E">
        <w:rPr>
          <w:rFonts w:ascii="Arial" w:hAnsi="Arial" w:cs="Arial"/>
          <w:sz w:val="22"/>
          <w:szCs w:val="22"/>
          <w:lang w:val="en-GB"/>
        </w:rPr>
        <w:t xml:space="preserve"> EXOFOL PX Yakisugi opens up a new dimension in window design. The exotic and natural appearance is inspired by an old Japanese technique for preserving wood - the name Yakisugi stands for "burn" and "Japanese Cedar". The heat treatment by open fire prolongs the life of the wood and gives it a very distinctive look. The black of the new décor, interspersed with silvery shades, reflects this charred wood surface and provides a deliberate contrast to light woods, colours and designs.</w:t>
      </w:r>
    </w:p>
    <w:p w14:paraId="2FF8F690" w14:textId="77777777" w:rsidR="00BB362E" w:rsidRPr="00BB362E" w:rsidRDefault="00BB362E" w:rsidP="008D26D3">
      <w:pPr>
        <w:tabs>
          <w:tab w:val="left" w:pos="7020"/>
        </w:tabs>
        <w:suppressAutoHyphens/>
        <w:spacing w:line="340" w:lineRule="exact"/>
        <w:ind w:right="1557"/>
        <w:rPr>
          <w:rFonts w:ascii="Arial" w:hAnsi="Arial" w:cs="Arial"/>
          <w:b/>
          <w:bCs/>
          <w:sz w:val="22"/>
          <w:szCs w:val="22"/>
          <w:lang w:val="en-GB"/>
        </w:rPr>
      </w:pPr>
      <w:r w:rsidRPr="00BB362E">
        <w:rPr>
          <w:rFonts w:ascii="Arial" w:hAnsi="Arial" w:cs="Arial"/>
          <w:b/>
          <w:bCs/>
          <w:sz w:val="22"/>
          <w:szCs w:val="22"/>
          <w:lang w:val="en-GB"/>
        </w:rPr>
        <w:lastRenderedPageBreak/>
        <w:t>New colours for matt and super matt surfaces</w:t>
      </w:r>
    </w:p>
    <w:p w14:paraId="6D743739" w14:textId="610C9223" w:rsidR="006F34F6" w:rsidRDefault="00BB362E" w:rsidP="008D26D3">
      <w:pPr>
        <w:tabs>
          <w:tab w:val="left" w:pos="7020"/>
        </w:tabs>
        <w:suppressAutoHyphens/>
        <w:spacing w:line="340" w:lineRule="exact"/>
        <w:ind w:right="1557"/>
        <w:rPr>
          <w:rFonts w:ascii="Arial" w:hAnsi="Arial" w:cs="Arial"/>
          <w:sz w:val="22"/>
          <w:szCs w:val="22"/>
          <w:lang w:val="en-GB"/>
        </w:rPr>
      </w:pPr>
      <w:r w:rsidRPr="00BB362E">
        <w:rPr>
          <w:rFonts w:ascii="Arial" w:hAnsi="Arial" w:cs="Arial"/>
          <w:sz w:val="22"/>
          <w:szCs w:val="22"/>
          <w:lang w:val="en-GB"/>
        </w:rPr>
        <w:t>The trend towards matt surface</w:t>
      </w:r>
      <w:r w:rsidR="003C02AB">
        <w:rPr>
          <w:rFonts w:ascii="Arial" w:hAnsi="Arial" w:cs="Arial"/>
          <w:sz w:val="22"/>
          <w:szCs w:val="22"/>
          <w:lang w:val="en-GB"/>
        </w:rPr>
        <w:t>s</w:t>
      </w:r>
      <w:r w:rsidRPr="00BB362E">
        <w:rPr>
          <w:rFonts w:ascii="Arial" w:hAnsi="Arial" w:cs="Arial"/>
          <w:sz w:val="22"/>
          <w:szCs w:val="22"/>
          <w:lang w:val="en-GB"/>
        </w:rPr>
        <w:t xml:space="preserve"> continues. "We have therefore produced a collection of </w:t>
      </w:r>
      <w:r w:rsidRPr="00386DD8">
        <w:rPr>
          <w:rFonts w:ascii="Arial" w:hAnsi="Arial" w:cs="Arial"/>
          <w:b/>
          <w:bCs/>
          <w:sz w:val="22"/>
          <w:szCs w:val="22"/>
          <w:lang w:val="en-GB"/>
        </w:rPr>
        <w:t>RENOLIT</w:t>
      </w:r>
      <w:r w:rsidRPr="00386DD8">
        <w:rPr>
          <w:rFonts w:ascii="Arial" w:hAnsi="Arial" w:cs="Arial"/>
          <w:sz w:val="22"/>
          <w:szCs w:val="22"/>
          <w:lang w:val="en-GB"/>
        </w:rPr>
        <w:t xml:space="preserve"> EXOFOL PX </w:t>
      </w:r>
      <w:r w:rsidR="0015540E" w:rsidRPr="00386DD8">
        <w:rPr>
          <w:rFonts w:ascii="Arial" w:hAnsi="Arial" w:cs="Arial"/>
          <w:sz w:val="22"/>
          <w:szCs w:val="22"/>
          <w:lang w:val="en-GB"/>
        </w:rPr>
        <w:t>M</w:t>
      </w:r>
      <w:r w:rsidRPr="00386DD8">
        <w:rPr>
          <w:rFonts w:ascii="Arial" w:hAnsi="Arial" w:cs="Arial"/>
          <w:sz w:val="22"/>
          <w:szCs w:val="22"/>
          <w:lang w:val="en-GB"/>
        </w:rPr>
        <w:t>att products</w:t>
      </w:r>
      <w:r w:rsidRPr="00BB362E">
        <w:rPr>
          <w:rFonts w:ascii="Arial" w:hAnsi="Arial" w:cs="Arial"/>
          <w:sz w:val="22"/>
          <w:szCs w:val="22"/>
          <w:lang w:val="en-GB"/>
        </w:rPr>
        <w:t xml:space="preserve">", reports product manager Franz Josef Weber. It comprises a total of 19 colours, including ten shades of grey - some with a slight green shade - and six shades of brown, from terracotta to black-brown. Two further trends are reflected in the new </w:t>
      </w:r>
      <w:r w:rsidRPr="00386DD8">
        <w:rPr>
          <w:rFonts w:ascii="Arial" w:hAnsi="Arial" w:cs="Arial"/>
          <w:b/>
          <w:bCs/>
          <w:sz w:val="22"/>
          <w:szCs w:val="22"/>
          <w:lang w:val="en-GB"/>
        </w:rPr>
        <w:t>RENOLIT</w:t>
      </w:r>
      <w:r w:rsidRPr="00BB362E">
        <w:rPr>
          <w:rFonts w:ascii="Arial" w:hAnsi="Arial" w:cs="Arial"/>
          <w:sz w:val="22"/>
          <w:szCs w:val="22"/>
          <w:lang w:val="en-GB"/>
        </w:rPr>
        <w:t xml:space="preserve"> EXOFOL PFX Super-Matt collection: the still strong demand for oak decors and the increasing trend towards warm brown tones. An additional PVDF layer gives this </w:t>
      </w:r>
      <w:r w:rsidRPr="00386DD8">
        <w:rPr>
          <w:rFonts w:ascii="Arial" w:hAnsi="Arial" w:cs="Arial"/>
          <w:b/>
          <w:bCs/>
          <w:sz w:val="22"/>
          <w:szCs w:val="22"/>
          <w:lang w:val="en-GB"/>
        </w:rPr>
        <w:t>RENOLIT</w:t>
      </w:r>
      <w:r w:rsidRPr="00BB362E">
        <w:rPr>
          <w:rFonts w:ascii="Arial" w:hAnsi="Arial" w:cs="Arial"/>
          <w:sz w:val="22"/>
          <w:szCs w:val="22"/>
          <w:lang w:val="en-GB"/>
        </w:rPr>
        <w:t xml:space="preserve"> EXOFOL PX-based film a particularly smooth, high-quality feel.</w:t>
      </w:r>
    </w:p>
    <w:p w14:paraId="3AE5F6D4" w14:textId="77777777" w:rsidR="00BB362E" w:rsidRPr="00BB362E" w:rsidRDefault="00BB362E" w:rsidP="008D26D3">
      <w:pPr>
        <w:tabs>
          <w:tab w:val="left" w:pos="7020"/>
        </w:tabs>
        <w:suppressAutoHyphens/>
        <w:spacing w:line="340" w:lineRule="exact"/>
        <w:ind w:right="1557"/>
        <w:rPr>
          <w:rFonts w:ascii="Arial" w:hAnsi="Arial" w:cs="Arial"/>
          <w:sz w:val="22"/>
          <w:szCs w:val="22"/>
          <w:lang w:val="en-GB"/>
        </w:rPr>
      </w:pPr>
    </w:p>
    <w:p w14:paraId="4EB4F3AA" w14:textId="2A92DE26" w:rsidR="005963B9" w:rsidRPr="00B145B1" w:rsidRDefault="00B145B1" w:rsidP="008D26D3">
      <w:pPr>
        <w:tabs>
          <w:tab w:val="left" w:pos="7020"/>
        </w:tabs>
        <w:suppressAutoHyphens/>
        <w:spacing w:line="340" w:lineRule="exact"/>
        <w:ind w:right="1557"/>
        <w:rPr>
          <w:rFonts w:ascii="Arial" w:hAnsi="Arial" w:cs="Arial"/>
          <w:b/>
          <w:bCs/>
          <w:sz w:val="22"/>
          <w:szCs w:val="22"/>
          <w:lang w:val="en-GB"/>
        </w:rPr>
      </w:pPr>
      <w:r w:rsidRPr="00B145B1">
        <w:rPr>
          <w:rFonts w:ascii="Arial" w:hAnsi="Arial" w:cs="Arial"/>
          <w:b/>
          <w:bCs/>
          <w:sz w:val="22"/>
          <w:szCs w:val="22"/>
          <w:lang w:val="en-GB"/>
        </w:rPr>
        <w:t>N</w:t>
      </w:r>
      <w:r w:rsidR="005A0012" w:rsidRPr="00B145B1">
        <w:rPr>
          <w:rFonts w:ascii="Arial" w:hAnsi="Arial" w:cs="Arial"/>
          <w:b/>
          <w:bCs/>
          <w:sz w:val="22"/>
          <w:szCs w:val="22"/>
          <w:lang w:val="en-GB"/>
        </w:rPr>
        <w:t xml:space="preserve">ew </w:t>
      </w:r>
      <w:r w:rsidR="00755E5D">
        <w:rPr>
          <w:rFonts w:ascii="Arial" w:hAnsi="Arial" w:cs="Arial"/>
          <w:b/>
          <w:bCs/>
          <w:sz w:val="22"/>
          <w:szCs w:val="22"/>
          <w:lang w:val="en-GB"/>
        </w:rPr>
        <w:t>f</w:t>
      </w:r>
      <w:r w:rsidR="005A0012" w:rsidRPr="00B145B1">
        <w:rPr>
          <w:rFonts w:ascii="Arial" w:hAnsi="Arial" w:cs="Arial"/>
          <w:b/>
          <w:bCs/>
          <w:sz w:val="22"/>
          <w:szCs w:val="22"/>
          <w:lang w:val="en-GB"/>
        </w:rPr>
        <w:t xml:space="preserve">ilm </w:t>
      </w:r>
      <w:r w:rsidR="00755E5D">
        <w:rPr>
          <w:rFonts w:ascii="Arial" w:hAnsi="Arial" w:cs="Arial"/>
          <w:b/>
          <w:bCs/>
          <w:sz w:val="22"/>
          <w:szCs w:val="22"/>
          <w:lang w:val="en-GB"/>
        </w:rPr>
        <w:t>s</w:t>
      </w:r>
      <w:r w:rsidR="005A0012" w:rsidRPr="00B145B1">
        <w:rPr>
          <w:rFonts w:ascii="Arial" w:hAnsi="Arial" w:cs="Arial"/>
          <w:b/>
          <w:bCs/>
          <w:sz w:val="22"/>
          <w:szCs w:val="22"/>
          <w:lang w:val="en-GB"/>
        </w:rPr>
        <w:t>ervices</w:t>
      </w:r>
    </w:p>
    <w:p w14:paraId="7DD611D1" w14:textId="4483FAFC" w:rsidR="0072231A" w:rsidRDefault="00B145B1" w:rsidP="008D26D3">
      <w:pPr>
        <w:tabs>
          <w:tab w:val="left" w:pos="7020"/>
        </w:tabs>
        <w:suppressAutoHyphens/>
        <w:spacing w:line="340" w:lineRule="exact"/>
        <w:ind w:right="1557"/>
        <w:rPr>
          <w:rFonts w:ascii="Arial" w:hAnsi="Arial" w:cs="Arial"/>
          <w:sz w:val="22"/>
          <w:szCs w:val="22"/>
          <w:lang w:val="en-GB"/>
        </w:rPr>
      </w:pPr>
      <w:r w:rsidRPr="00B145B1">
        <w:rPr>
          <w:rFonts w:ascii="Arial" w:hAnsi="Arial" w:cs="Arial"/>
          <w:sz w:val="22"/>
          <w:szCs w:val="22"/>
          <w:lang w:val="en-GB"/>
        </w:rPr>
        <w:t>In addition to new d</w:t>
      </w:r>
      <w:r w:rsidR="004D0145">
        <w:rPr>
          <w:rFonts w:ascii="Arial" w:hAnsi="Arial" w:cs="Arial"/>
          <w:sz w:val="22"/>
          <w:szCs w:val="22"/>
          <w:lang w:val="en-GB"/>
        </w:rPr>
        <w:t>é</w:t>
      </w:r>
      <w:r w:rsidRPr="00B145B1">
        <w:rPr>
          <w:rFonts w:ascii="Arial" w:hAnsi="Arial" w:cs="Arial"/>
          <w:sz w:val="22"/>
          <w:szCs w:val="22"/>
          <w:lang w:val="en-GB"/>
        </w:rPr>
        <w:t xml:space="preserve">cor and product innovations, the company always focuses on services. The </w:t>
      </w:r>
      <w:r w:rsidRPr="004D0145">
        <w:rPr>
          <w:rFonts w:ascii="Arial" w:hAnsi="Arial" w:cs="Arial"/>
          <w:b/>
          <w:bCs/>
          <w:sz w:val="22"/>
          <w:szCs w:val="22"/>
          <w:lang w:val="en-GB"/>
        </w:rPr>
        <w:t>RENOLIT</w:t>
      </w:r>
      <w:r w:rsidRPr="00B145B1">
        <w:rPr>
          <w:rFonts w:ascii="Arial" w:hAnsi="Arial" w:cs="Arial"/>
          <w:sz w:val="22"/>
          <w:szCs w:val="22"/>
          <w:lang w:val="en-GB"/>
        </w:rPr>
        <w:t xml:space="preserve"> </w:t>
      </w:r>
      <w:r w:rsidR="00313C68">
        <w:rPr>
          <w:rFonts w:ascii="Arial" w:hAnsi="Arial" w:cs="Arial"/>
          <w:sz w:val="22"/>
          <w:szCs w:val="22"/>
          <w:lang w:val="en-GB"/>
        </w:rPr>
        <w:t>F</w:t>
      </w:r>
      <w:r w:rsidRPr="00B145B1">
        <w:rPr>
          <w:rFonts w:ascii="Arial" w:hAnsi="Arial" w:cs="Arial"/>
          <w:sz w:val="22"/>
          <w:szCs w:val="22"/>
          <w:lang w:val="en-GB"/>
        </w:rPr>
        <w:t xml:space="preserve">ilm </w:t>
      </w:r>
      <w:r w:rsidR="00313C68">
        <w:rPr>
          <w:rFonts w:ascii="Arial" w:hAnsi="Arial" w:cs="Arial"/>
          <w:sz w:val="22"/>
          <w:szCs w:val="22"/>
          <w:lang w:val="en-GB"/>
        </w:rPr>
        <w:t>S</w:t>
      </w:r>
      <w:r w:rsidRPr="00B145B1">
        <w:rPr>
          <w:rFonts w:ascii="Arial" w:hAnsi="Arial" w:cs="Arial"/>
          <w:sz w:val="22"/>
          <w:szCs w:val="22"/>
          <w:lang w:val="en-GB"/>
        </w:rPr>
        <w:t>ervice has now expanded its range to include custom slit repair films "</w:t>
      </w:r>
      <w:r w:rsidRPr="004D0145">
        <w:rPr>
          <w:rFonts w:ascii="Arial" w:hAnsi="Arial" w:cs="Arial"/>
          <w:sz w:val="22"/>
          <w:szCs w:val="22"/>
          <w:lang w:val="en-GB"/>
        </w:rPr>
        <w:t>On the one hand, this allows us to optimise the use of the film rolls produced and, at the same time, reduce the amount of work required by the customer</w:t>
      </w:r>
      <w:r w:rsidRPr="00B145B1">
        <w:rPr>
          <w:rFonts w:ascii="Arial" w:hAnsi="Arial" w:cs="Arial"/>
          <w:sz w:val="22"/>
          <w:szCs w:val="22"/>
          <w:lang w:val="en-GB"/>
        </w:rPr>
        <w:t xml:space="preserve">," says department </w:t>
      </w:r>
      <w:r w:rsidR="00755E5D">
        <w:rPr>
          <w:rFonts w:ascii="Arial" w:hAnsi="Arial" w:cs="Arial"/>
          <w:sz w:val="22"/>
          <w:szCs w:val="22"/>
          <w:lang w:val="en-GB"/>
        </w:rPr>
        <w:t>manager</w:t>
      </w:r>
      <w:r w:rsidRPr="00B145B1">
        <w:rPr>
          <w:rFonts w:ascii="Arial" w:hAnsi="Arial" w:cs="Arial"/>
          <w:sz w:val="22"/>
          <w:szCs w:val="22"/>
          <w:lang w:val="en-GB"/>
        </w:rPr>
        <w:t xml:space="preserve"> Harald Neunzehn, explaining the additional benefits of the new service. In addition, the service department now offers its workshops on film repair and cleaning online, making it much easier to train under pandemic conditions. </w:t>
      </w:r>
      <w:r w:rsidRPr="004D0145">
        <w:rPr>
          <w:rFonts w:ascii="Arial" w:hAnsi="Arial" w:cs="Arial"/>
          <w:b/>
          <w:bCs/>
          <w:sz w:val="22"/>
          <w:szCs w:val="22"/>
          <w:lang w:val="en-GB"/>
        </w:rPr>
        <w:t>RENOLIT</w:t>
      </w:r>
      <w:r w:rsidRPr="00B145B1">
        <w:rPr>
          <w:rFonts w:ascii="Arial" w:hAnsi="Arial" w:cs="Arial"/>
          <w:sz w:val="22"/>
          <w:szCs w:val="22"/>
          <w:lang w:val="en-GB"/>
        </w:rPr>
        <w:t xml:space="preserve"> has also summarised tips on the correct cleaning of window frames in a flyer and provides a cleaning kit to go with it. The website www.renolit.com/exteriorsolutions contains further information on this important subject for both window construction companies and building owners.</w:t>
      </w:r>
    </w:p>
    <w:p w14:paraId="7FA477A3" w14:textId="77777777" w:rsidR="00B145B1" w:rsidRDefault="00B145B1" w:rsidP="008D26D3">
      <w:pPr>
        <w:tabs>
          <w:tab w:val="left" w:pos="7020"/>
        </w:tabs>
        <w:suppressAutoHyphens/>
        <w:spacing w:line="340" w:lineRule="exact"/>
        <w:ind w:right="1557"/>
        <w:rPr>
          <w:rFonts w:ascii="Arial" w:hAnsi="Arial" w:cs="Arial"/>
          <w:sz w:val="22"/>
          <w:szCs w:val="22"/>
          <w:lang w:val="en-GB"/>
        </w:rPr>
      </w:pPr>
    </w:p>
    <w:p w14:paraId="39390C48" w14:textId="03065A5D" w:rsidR="00F10EE7" w:rsidRPr="00FD3696" w:rsidRDefault="00FD3696" w:rsidP="008D26D3">
      <w:pPr>
        <w:tabs>
          <w:tab w:val="left" w:pos="7020"/>
        </w:tabs>
        <w:suppressAutoHyphens/>
        <w:spacing w:line="340" w:lineRule="exact"/>
        <w:ind w:right="1557"/>
        <w:rPr>
          <w:rFonts w:ascii="Arial" w:hAnsi="Arial" w:cs="Arial"/>
          <w:bCs/>
          <w:sz w:val="22"/>
          <w:szCs w:val="22"/>
          <w:lang w:val="en-GB"/>
        </w:rPr>
      </w:pPr>
      <w:r w:rsidRPr="00FD3696">
        <w:rPr>
          <w:rFonts w:ascii="Arial" w:hAnsi="Arial" w:cs="Arial"/>
          <w:sz w:val="22"/>
          <w:szCs w:val="22"/>
          <w:lang w:val="en-GB"/>
        </w:rPr>
        <w:t xml:space="preserve">Film identification with the help of a product marker and a detector offers a completely different kind of security. The marker is now standard in all </w:t>
      </w:r>
      <w:r w:rsidRPr="004D0145">
        <w:rPr>
          <w:rFonts w:ascii="Arial" w:hAnsi="Arial" w:cs="Arial"/>
          <w:b/>
          <w:bCs/>
          <w:sz w:val="22"/>
          <w:szCs w:val="22"/>
          <w:lang w:val="en-GB"/>
        </w:rPr>
        <w:t>RENOLIT</w:t>
      </w:r>
      <w:r w:rsidRPr="00FD3696">
        <w:rPr>
          <w:rFonts w:ascii="Arial" w:hAnsi="Arial" w:cs="Arial"/>
          <w:sz w:val="22"/>
          <w:szCs w:val="22"/>
          <w:lang w:val="en-GB"/>
        </w:rPr>
        <w:t xml:space="preserve"> EXOFOL products and provides information about the origin of the film like a physical fingerprint. It can be read by using the detector, which can now not only distinguish between </w:t>
      </w:r>
      <w:r w:rsidRPr="004D0145">
        <w:rPr>
          <w:rFonts w:ascii="Arial" w:hAnsi="Arial" w:cs="Arial"/>
          <w:b/>
          <w:bCs/>
          <w:sz w:val="22"/>
          <w:szCs w:val="22"/>
          <w:lang w:val="en-GB"/>
        </w:rPr>
        <w:t>RENOLIT</w:t>
      </w:r>
      <w:r w:rsidRPr="00FD3696">
        <w:rPr>
          <w:rFonts w:ascii="Arial" w:hAnsi="Arial" w:cs="Arial"/>
          <w:sz w:val="22"/>
          <w:szCs w:val="22"/>
          <w:lang w:val="en-GB"/>
        </w:rPr>
        <w:t xml:space="preserve"> and other products, but can also identify the individual </w:t>
      </w:r>
      <w:r w:rsidRPr="004D0145">
        <w:rPr>
          <w:rFonts w:ascii="Arial" w:hAnsi="Arial" w:cs="Arial"/>
          <w:b/>
          <w:bCs/>
          <w:sz w:val="22"/>
          <w:szCs w:val="22"/>
          <w:lang w:val="en-GB"/>
        </w:rPr>
        <w:t>RENOLIT</w:t>
      </w:r>
      <w:r w:rsidRPr="00FD3696">
        <w:rPr>
          <w:rFonts w:ascii="Arial" w:hAnsi="Arial" w:cs="Arial"/>
          <w:sz w:val="22"/>
          <w:szCs w:val="22"/>
          <w:lang w:val="en-GB"/>
        </w:rPr>
        <w:t xml:space="preserve"> EXOFOL product types. This enables the reliable detection of counterfeits and also checks whether the installed </w:t>
      </w:r>
      <w:r w:rsidRPr="004D0145">
        <w:rPr>
          <w:rFonts w:ascii="Arial" w:hAnsi="Arial" w:cs="Arial"/>
          <w:b/>
          <w:bCs/>
          <w:sz w:val="22"/>
          <w:szCs w:val="22"/>
          <w:lang w:val="en-GB"/>
        </w:rPr>
        <w:t>RENOLIT</w:t>
      </w:r>
      <w:r w:rsidRPr="00FD3696">
        <w:rPr>
          <w:rFonts w:ascii="Arial" w:hAnsi="Arial" w:cs="Arial"/>
          <w:sz w:val="22"/>
          <w:szCs w:val="22"/>
          <w:lang w:val="en-GB"/>
        </w:rPr>
        <w:t xml:space="preserve"> EXOFOL product is suitable for the respective country or region.</w:t>
      </w:r>
    </w:p>
    <w:p w14:paraId="4590E410" w14:textId="77777777" w:rsidR="00D226FF" w:rsidRPr="0015540E" w:rsidRDefault="00D226FF" w:rsidP="008D26D3">
      <w:pPr>
        <w:tabs>
          <w:tab w:val="left" w:pos="7020"/>
        </w:tabs>
        <w:suppressAutoHyphens/>
        <w:spacing w:line="340" w:lineRule="exact"/>
        <w:ind w:right="1557"/>
        <w:rPr>
          <w:rFonts w:ascii="Arial" w:hAnsi="Arial" w:cs="Arial"/>
          <w:sz w:val="22"/>
          <w:szCs w:val="22"/>
          <w:lang w:val="en-GB"/>
        </w:rPr>
      </w:pPr>
    </w:p>
    <w:p w14:paraId="1913F15A" w14:textId="5E1F4054" w:rsidR="00C33EBA" w:rsidRDefault="00D226FF" w:rsidP="008D26D3">
      <w:pPr>
        <w:tabs>
          <w:tab w:val="left" w:pos="7020"/>
        </w:tabs>
        <w:suppressAutoHyphens/>
        <w:spacing w:line="340" w:lineRule="exact"/>
        <w:ind w:right="1557"/>
        <w:rPr>
          <w:rFonts w:ascii="Arial" w:hAnsi="Arial" w:cs="Arial"/>
          <w:sz w:val="22"/>
          <w:szCs w:val="22"/>
          <w:lang w:val="en-GB"/>
        </w:rPr>
      </w:pPr>
      <w:r w:rsidRPr="00D226FF">
        <w:rPr>
          <w:rFonts w:ascii="Arial" w:hAnsi="Arial" w:cs="Arial"/>
          <w:sz w:val="22"/>
          <w:szCs w:val="22"/>
          <w:lang w:val="en-GB"/>
        </w:rPr>
        <w:t xml:space="preserve">All services can be booked or ordered via the </w:t>
      </w:r>
      <w:r w:rsidRPr="004D0145">
        <w:rPr>
          <w:rFonts w:ascii="Arial" w:hAnsi="Arial" w:cs="Arial"/>
          <w:b/>
          <w:bCs/>
          <w:sz w:val="22"/>
          <w:szCs w:val="22"/>
          <w:lang w:val="en-GB"/>
        </w:rPr>
        <w:t>RENOLIT</w:t>
      </w:r>
      <w:r w:rsidRPr="00D226FF">
        <w:rPr>
          <w:rFonts w:ascii="Arial" w:hAnsi="Arial" w:cs="Arial"/>
          <w:sz w:val="22"/>
          <w:szCs w:val="22"/>
          <w:lang w:val="en-GB"/>
        </w:rPr>
        <w:t xml:space="preserve"> Online Shop, shop.renolit.com.</w:t>
      </w:r>
    </w:p>
    <w:p w14:paraId="6FF3C196" w14:textId="77777777" w:rsidR="00CD195F" w:rsidRPr="00D226FF" w:rsidRDefault="00CD195F" w:rsidP="008D26D3">
      <w:pPr>
        <w:tabs>
          <w:tab w:val="left" w:pos="7020"/>
        </w:tabs>
        <w:suppressAutoHyphens/>
        <w:spacing w:line="340" w:lineRule="exact"/>
        <w:ind w:right="1557"/>
        <w:rPr>
          <w:rFonts w:ascii="Arial" w:hAnsi="Arial" w:cs="Arial"/>
          <w:sz w:val="22"/>
          <w:szCs w:val="22"/>
          <w:lang w:val="en-GB"/>
        </w:rPr>
      </w:pPr>
    </w:p>
    <w:p w14:paraId="5C98EADD" w14:textId="0C40C3C1" w:rsidR="00253D8B" w:rsidRPr="00D226FF" w:rsidRDefault="004D0145" w:rsidP="008D26D3">
      <w:pPr>
        <w:tabs>
          <w:tab w:val="left" w:pos="7020"/>
          <w:tab w:val="left" w:pos="9000"/>
        </w:tabs>
        <w:suppressAutoHyphens/>
        <w:spacing w:line="340" w:lineRule="exact"/>
        <w:ind w:right="1559"/>
        <w:rPr>
          <w:rFonts w:ascii="Arial" w:eastAsia="Times New Roman" w:hAnsi="Arial" w:cs="Arial"/>
          <w:sz w:val="22"/>
          <w:szCs w:val="22"/>
          <w:u w:val="single"/>
          <w:lang w:val="en-GB"/>
        </w:rPr>
      </w:pPr>
      <w:r>
        <w:rPr>
          <w:rFonts w:ascii="Arial" w:eastAsia="Times New Roman" w:hAnsi="Arial" w:cs="Arial"/>
          <w:sz w:val="22"/>
          <w:szCs w:val="22"/>
          <w:u w:val="single"/>
          <w:lang w:val="en-GB"/>
        </w:rPr>
        <w:lastRenderedPageBreak/>
        <w:t>I</w:t>
      </w:r>
      <w:r w:rsidR="00D226FF" w:rsidRPr="00D226FF">
        <w:rPr>
          <w:rFonts w:ascii="Arial" w:eastAsia="Times New Roman" w:hAnsi="Arial" w:cs="Arial"/>
          <w:sz w:val="22"/>
          <w:szCs w:val="22"/>
          <w:u w:val="single"/>
          <w:lang w:val="en-GB"/>
        </w:rPr>
        <w:t>mages and captions</w:t>
      </w:r>
    </w:p>
    <w:p w14:paraId="52845E29" w14:textId="1F0B1651" w:rsidR="004A5A05" w:rsidRPr="00D226FF" w:rsidRDefault="004A5A05"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3B1D281B" w14:textId="10E81639" w:rsidR="004A5A05" w:rsidRPr="00D226FF" w:rsidRDefault="00D226FF" w:rsidP="008D26D3">
      <w:pPr>
        <w:tabs>
          <w:tab w:val="left" w:pos="7088"/>
          <w:tab w:val="left" w:pos="9000"/>
        </w:tabs>
        <w:suppressAutoHyphens/>
        <w:spacing w:line="340" w:lineRule="exact"/>
        <w:ind w:right="1559"/>
        <w:rPr>
          <w:rFonts w:ascii="Arial" w:eastAsia="Times New Roman" w:hAnsi="Arial" w:cs="Arial"/>
          <w:sz w:val="22"/>
          <w:szCs w:val="22"/>
          <w:lang w:val="en-GB"/>
        </w:rPr>
      </w:pPr>
      <w:bookmarkStart w:id="1" w:name="_Hlk97619293"/>
      <w:r w:rsidRPr="00D226FF">
        <w:rPr>
          <w:rFonts w:ascii="Arial" w:eastAsia="Times New Roman" w:hAnsi="Arial" w:cs="Arial"/>
          <w:sz w:val="22"/>
          <w:szCs w:val="22"/>
          <w:lang w:val="en-GB"/>
        </w:rPr>
        <w:t>Image</w:t>
      </w:r>
      <w:r w:rsidR="00EB2F6C" w:rsidRPr="00D226FF">
        <w:rPr>
          <w:rFonts w:ascii="Arial" w:eastAsia="Times New Roman" w:hAnsi="Arial" w:cs="Arial"/>
          <w:sz w:val="22"/>
          <w:szCs w:val="22"/>
          <w:lang w:val="en-GB"/>
        </w:rPr>
        <w:t xml:space="preserve"> „</w:t>
      </w:r>
      <w:r w:rsidR="00EB2F6C" w:rsidRPr="00D226FF">
        <w:rPr>
          <w:rFonts w:ascii="Arial" w:eastAsia="Times New Roman" w:hAnsi="Arial" w:cs="Arial"/>
          <w:b/>
          <w:sz w:val="22"/>
          <w:szCs w:val="22"/>
          <w:lang w:val="en-GB"/>
        </w:rPr>
        <w:t>RENOLIT</w:t>
      </w:r>
      <w:r w:rsidR="00EB2F6C" w:rsidRPr="00D226FF">
        <w:rPr>
          <w:rFonts w:ascii="Arial" w:eastAsia="Times New Roman" w:hAnsi="Arial" w:cs="Arial"/>
          <w:sz w:val="22"/>
          <w:szCs w:val="22"/>
          <w:lang w:val="en-GB"/>
        </w:rPr>
        <w:t>_</w:t>
      </w:r>
      <w:r w:rsidR="003F13EF" w:rsidRPr="00D226FF">
        <w:rPr>
          <w:rFonts w:ascii="Arial" w:eastAsia="Times New Roman" w:hAnsi="Arial" w:cs="Arial"/>
          <w:sz w:val="22"/>
          <w:szCs w:val="22"/>
          <w:lang w:val="en-GB"/>
        </w:rPr>
        <w:t>Colour</w:t>
      </w:r>
      <w:r w:rsidR="00495321" w:rsidRPr="00D226FF">
        <w:rPr>
          <w:rFonts w:ascii="Arial" w:eastAsia="Times New Roman" w:hAnsi="Arial" w:cs="Arial"/>
          <w:sz w:val="22"/>
          <w:szCs w:val="22"/>
          <w:lang w:val="en-GB"/>
        </w:rPr>
        <w:t>_</w:t>
      </w:r>
      <w:r w:rsidR="003F13EF" w:rsidRPr="00D226FF">
        <w:rPr>
          <w:rFonts w:ascii="Arial" w:eastAsia="Times New Roman" w:hAnsi="Arial" w:cs="Arial"/>
          <w:sz w:val="22"/>
          <w:szCs w:val="22"/>
          <w:lang w:val="en-GB"/>
        </w:rPr>
        <w:t>Roa</w:t>
      </w:r>
      <w:r w:rsidR="00495321" w:rsidRPr="00D226FF">
        <w:rPr>
          <w:rFonts w:ascii="Arial" w:eastAsia="Times New Roman" w:hAnsi="Arial" w:cs="Arial"/>
          <w:sz w:val="22"/>
          <w:szCs w:val="22"/>
          <w:lang w:val="en-GB"/>
        </w:rPr>
        <w:t>d</w:t>
      </w:r>
      <w:bookmarkEnd w:id="1"/>
      <w:r w:rsidR="002F1F0E">
        <w:rPr>
          <w:rFonts w:ascii="Arial" w:eastAsia="Times New Roman" w:hAnsi="Arial" w:cs="Arial"/>
          <w:noProof/>
          <w:snapToGrid/>
          <w:sz w:val="22"/>
          <w:szCs w:val="22"/>
          <w:lang w:val="de-DE"/>
        </w:rPr>
        <w:drawing>
          <wp:anchor distT="0" distB="0" distL="114300" distR="114300" simplePos="0" relativeHeight="251659776" behindDoc="1" locked="0" layoutInCell="1" allowOverlap="1" wp14:anchorId="0356E091" wp14:editId="247626E3">
            <wp:simplePos x="0" y="0"/>
            <wp:positionH relativeFrom="margin">
              <wp:align>left</wp:align>
            </wp:positionH>
            <wp:positionV relativeFrom="paragraph">
              <wp:posOffset>9525</wp:posOffset>
            </wp:positionV>
            <wp:extent cx="1800000" cy="1800000"/>
            <wp:effectExtent l="0" t="0" r="0" b="0"/>
            <wp:wrapTight wrapText="bothSides">
              <wp:wrapPolygon edited="0">
                <wp:start x="0" y="0"/>
                <wp:lineTo x="0" y="21265"/>
                <wp:lineTo x="21265" y="21265"/>
                <wp:lineTo x="212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ur Road.jpg"/>
                    <pic:cNvPicPr/>
                  </pic:nvPicPr>
                  <pic:blipFill>
                    <a:blip r:embed="rId7">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r w:rsidR="00495321" w:rsidRPr="00D226FF">
        <w:rPr>
          <w:rFonts w:ascii="Arial" w:eastAsia="Times New Roman" w:hAnsi="Arial" w:cs="Arial"/>
          <w:sz w:val="22"/>
          <w:szCs w:val="22"/>
          <w:lang w:val="en-GB"/>
        </w:rPr>
        <w:t>“</w:t>
      </w:r>
    </w:p>
    <w:p w14:paraId="52DAA15E" w14:textId="539585B8" w:rsidR="002F1F0E" w:rsidRPr="00D226FF" w:rsidRDefault="00D226FF" w:rsidP="008D26D3">
      <w:pPr>
        <w:tabs>
          <w:tab w:val="left" w:pos="7088"/>
          <w:tab w:val="left" w:pos="9000"/>
        </w:tabs>
        <w:suppressAutoHyphens/>
        <w:spacing w:line="340" w:lineRule="exact"/>
        <w:ind w:right="1559"/>
        <w:rPr>
          <w:rFonts w:ascii="Arial" w:eastAsia="Times New Roman" w:hAnsi="Arial" w:cs="Arial"/>
          <w:sz w:val="22"/>
          <w:szCs w:val="22"/>
          <w:lang w:val="en-GB"/>
        </w:rPr>
      </w:pPr>
      <w:r w:rsidRPr="00D226FF">
        <w:rPr>
          <w:rFonts w:ascii="Arial" w:hAnsi="Arial" w:cs="Arial"/>
          <w:sz w:val="22"/>
          <w:szCs w:val="22"/>
          <w:lang w:val="en-GB"/>
        </w:rPr>
        <w:t xml:space="preserve">In annual trend reports, </w:t>
      </w:r>
      <w:r w:rsidRPr="00E934D7">
        <w:rPr>
          <w:rFonts w:ascii="Arial" w:hAnsi="Arial" w:cs="Arial"/>
          <w:b/>
          <w:bCs/>
          <w:sz w:val="22"/>
          <w:szCs w:val="22"/>
          <w:lang w:val="en-GB"/>
        </w:rPr>
        <w:t>RENOLIT</w:t>
      </w:r>
      <w:r w:rsidRPr="00E934D7">
        <w:rPr>
          <w:rFonts w:ascii="Arial" w:hAnsi="Arial" w:cs="Arial"/>
          <w:sz w:val="22"/>
          <w:szCs w:val="22"/>
          <w:lang w:val="en-GB"/>
        </w:rPr>
        <w:t>'s</w:t>
      </w:r>
      <w:r w:rsidRPr="00D226FF">
        <w:rPr>
          <w:rFonts w:ascii="Arial" w:hAnsi="Arial" w:cs="Arial"/>
          <w:sz w:val="22"/>
          <w:szCs w:val="22"/>
          <w:lang w:val="en-GB"/>
        </w:rPr>
        <w:t xml:space="preserve"> Colour Road </w:t>
      </w:r>
      <w:r w:rsidR="005B4FDE">
        <w:rPr>
          <w:rFonts w:ascii="Arial" w:hAnsi="Arial" w:cs="Arial"/>
          <w:sz w:val="22"/>
          <w:szCs w:val="22"/>
          <w:lang w:val="en-GB"/>
        </w:rPr>
        <w:t>T</w:t>
      </w:r>
      <w:r w:rsidRPr="00D226FF">
        <w:rPr>
          <w:rFonts w:ascii="Arial" w:hAnsi="Arial" w:cs="Arial"/>
          <w:sz w:val="22"/>
          <w:szCs w:val="22"/>
          <w:lang w:val="en-GB"/>
        </w:rPr>
        <w:t>rendservice defines the trend colours for the coming season.</w:t>
      </w:r>
    </w:p>
    <w:p w14:paraId="286D81BF" w14:textId="65F8BE62" w:rsidR="002F1F0E" w:rsidRPr="00D226FF" w:rsidRDefault="002F1F0E"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0C1733C3" w14:textId="4DBB7A0D" w:rsidR="002F1F0E" w:rsidRPr="00D226FF" w:rsidRDefault="002F1F0E"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71297C3B" w14:textId="0C1DD234" w:rsidR="002F1F0E" w:rsidRPr="00D226FF" w:rsidRDefault="002F1F0E"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5F8FCCB5" w14:textId="2142377E" w:rsidR="002F1F0E" w:rsidRDefault="002F1F0E"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04579007" w14:textId="77777777" w:rsidR="002C332E" w:rsidRPr="00D226FF" w:rsidRDefault="002C332E"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4E52EC2E" w14:textId="5B7C8903" w:rsidR="002F1F0E" w:rsidRPr="00D226FF" w:rsidRDefault="002F1F0E"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3BE73119" w14:textId="326BC230" w:rsidR="003F13EF" w:rsidRPr="00D226FF" w:rsidRDefault="002F1F0E" w:rsidP="008D26D3">
      <w:pPr>
        <w:tabs>
          <w:tab w:val="left" w:pos="7088"/>
          <w:tab w:val="left" w:pos="9000"/>
        </w:tabs>
        <w:suppressAutoHyphens/>
        <w:spacing w:before="240" w:line="340" w:lineRule="exact"/>
        <w:ind w:right="1559"/>
        <w:rPr>
          <w:rFonts w:ascii="Arial" w:eastAsia="Times New Roman" w:hAnsi="Arial" w:cs="Arial"/>
          <w:noProof/>
          <w:snapToGrid/>
          <w:sz w:val="22"/>
          <w:szCs w:val="22"/>
          <w:lang w:val="en-GB"/>
        </w:rPr>
      </w:pPr>
      <w:r>
        <w:rPr>
          <w:rFonts w:ascii="Arial" w:eastAsia="Times New Roman" w:hAnsi="Arial" w:cs="Arial"/>
          <w:noProof/>
          <w:snapToGrid/>
          <w:sz w:val="22"/>
          <w:szCs w:val="22"/>
          <w:lang w:val="de-DE"/>
        </w:rPr>
        <w:drawing>
          <wp:anchor distT="0" distB="0" distL="114300" distR="114300" simplePos="0" relativeHeight="251660800" behindDoc="1" locked="0" layoutInCell="1" allowOverlap="1" wp14:anchorId="577604D9" wp14:editId="3E2DFAD0">
            <wp:simplePos x="0" y="0"/>
            <wp:positionH relativeFrom="column">
              <wp:posOffset>6350</wp:posOffset>
            </wp:positionH>
            <wp:positionV relativeFrom="paragraph">
              <wp:posOffset>142875</wp:posOffset>
            </wp:positionV>
            <wp:extent cx="1800000" cy="1800000"/>
            <wp:effectExtent l="0" t="0" r="0" b="0"/>
            <wp:wrapTight wrapText="bothSides">
              <wp:wrapPolygon edited="0">
                <wp:start x="0" y="0"/>
                <wp:lineTo x="0" y="21265"/>
                <wp:lineTo x="21265" y="21265"/>
                <wp:lineTo x="212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NOLIT EXOFOL PX Yakisugi.jpg"/>
                    <pic:cNvPicPr/>
                  </pic:nvPicPr>
                  <pic:blipFill>
                    <a:blip r:embed="rId8">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r w:rsidR="00D226FF">
        <w:rPr>
          <w:rFonts w:ascii="Arial" w:eastAsia="Times New Roman" w:hAnsi="Arial" w:cs="Arial"/>
          <w:noProof/>
          <w:snapToGrid/>
          <w:sz w:val="22"/>
          <w:szCs w:val="22"/>
          <w:lang w:val="en-GB" w:eastAsia="en-GB"/>
        </w:rPr>
        <w:t>Image</w:t>
      </w:r>
      <w:r w:rsidR="003F13EF" w:rsidRPr="00D226FF">
        <w:rPr>
          <w:rFonts w:ascii="Arial" w:eastAsia="Times New Roman" w:hAnsi="Arial" w:cs="Arial"/>
          <w:sz w:val="22"/>
          <w:szCs w:val="22"/>
          <w:lang w:val="en-GB"/>
        </w:rPr>
        <w:t xml:space="preserve"> „</w:t>
      </w:r>
      <w:r w:rsidR="003F13EF" w:rsidRPr="00D226FF">
        <w:rPr>
          <w:rFonts w:ascii="Arial" w:eastAsia="Times New Roman" w:hAnsi="Arial" w:cs="Arial"/>
          <w:b/>
          <w:sz w:val="22"/>
          <w:szCs w:val="22"/>
          <w:lang w:val="en-GB"/>
        </w:rPr>
        <w:t>RENOLIT</w:t>
      </w:r>
      <w:r w:rsidR="003F13EF" w:rsidRPr="00D226FF">
        <w:rPr>
          <w:rFonts w:ascii="Arial" w:eastAsia="Times New Roman" w:hAnsi="Arial" w:cs="Arial"/>
          <w:sz w:val="22"/>
          <w:szCs w:val="22"/>
          <w:lang w:val="en-GB"/>
        </w:rPr>
        <w:t>_EXOFOL_PX</w:t>
      </w:r>
      <w:r w:rsidR="00495321" w:rsidRPr="00D226FF">
        <w:rPr>
          <w:rFonts w:ascii="Arial" w:eastAsia="Times New Roman" w:hAnsi="Arial" w:cs="Arial"/>
          <w:sz w:val="22"/>
          <w:szCs w:val="22"/>
          <w:lang w:val="en-GB"/>
        </w:rPr>
        <w:t>_Yakisugi“</w:t>
      </w:r>
    </w:p>
    <w:p w14:paraId="7C4A74B8" w14:textId="15C6BEA4" w:rsidR="002F1F0E" w:rsidRPr="00D226FF" w:rsidRDefault="00D226FF" w:rsidP="008D26D3">
      <w:pPr>
        <w:tabs>
          <w:tab w:val="left" w:pos="7088"/>
          <w:tab w:val="left" w:pos="9000"/>
        </w:tabs>
        <w:suppressAutoHyphens/>
        <w:spacing w:line="340" w:lineRule="exact"/>
        <w:ind w:right="1559"/>
        <w:rPr>
          <w:rFonts w:ascii="Arial" w:eastAsia="Times New Roman" w:hAnsi="Arial" w:cs="Arial"/>
          <w:sz w:val="22"/>
          <w:szCs w:val="22"/>
          <w:lang w:val="en-GB"/>
        </w:rPr>
      </w:pPr>
      <w:r w:rsidRPr="00D226FF">
        <w:rPr>
          <w:rFonts w:ascii="Arial" w:hAnsi="Arial" w:cs="Arial"/>
          <w:sz w:val="22"/>
          <w:szCs w:val="22"/>
          <w:lang w:val="en-GB"/>
        </w:rPr>
        <w:t xml:space="preserve">The new </w:t>
      </w:r>
      <w:r w:rsidRPr="00E934D7">
        <w:rPr>
          <w:rFonts w:ascii="Arial" w:hAnsi="Arial" w:cs="Arial"/>
          <w:b/>
          <w:bCs/>
          <w:sz w:val="22"/>
          <w:szCs w:val="22"/>
          <w:lang w:val="en-GB"/>
        </w:rPr>
        <w:t>RENOLIT</w:t>
      </w:r>
      <w:r w:rsidRPr="00D226FF">
        <w:rPr>
          <w:rFonts w:ascii="Arial" w:hAnsi="Arial" w:cs="Arial"/>
          <w:sz w:val="22"/>
          <w:szCs w:val="22"/>
          <w:lang w:val="en-GB"/>
        </w:rPr>
        <w:t xml:space="preserve"> EXOFOL PX Yakisugi d</w:t>
      </w:r>
      <w:r w:rsidR="005B4FDE">
        <w:rPr>
          <w:rFonts w:ascii="Arial" w:hAnsi="Arial" w:cs="Arial"/>
          <w:sz w:val="22"/>
          <w:szCs w:val="22"/>
          <w:lang w:val="en-GB"/>
        </w:rPr>
        <w:t>é</w:t>
      </w:r>
      <w:r w:rsidRPr="00D226FF">
        <w:rPr>
          <w:rFonts w:ascii="Arial" w:hAnsi="Arial" w:cs="Arial"/>
          <w:sz w:val="22"/>
          <w:szCs w:val="22"/>
          <w:lang w:val="en-GB"/>
        </w:rPr>
        <w:t>cor is based on an old traditional Japanese technique for preserving wood.</w:t>
      </w:r>
    </w:p>
    <w:p w14:paraId="1073811B" w14:textId="56CC9BBB" w:rsidR="002F1F0E" w:rsidRPr="00D226FF" w:rsidRDefault="002F1F0E"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3A2C9AF0" w14:textId="038284D8" w:rsidR="002F1F0E" w:rsidRPr="00D226FF" w:rsidRDefault="002F1F0E"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5C40B085" w14:textId="2A51FCDC" w:rsidR="002F1F0E" w:rsidRPr="00D226FF" w:rsidRDefault="002F1F0E"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22884309" w14:textId="2E3D1950" w:rsidR="003F13EF" w:rsidRDefault="003F13EF"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7900D173" w14:textId="2F701C3E" w:rsidR="002C332E" w:rsidRDefault="002C332E"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7AF84CEA" w14:textId="77777777" w:rsidR="002C332E" w:rsidRPr="00D226FF" w:rsidRDefault="002C332E"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5C2FCDD4" w14:textId="2D6C9BF2" w:rsidR="002F1F0E" w:rsidRPr="00D226FF" w:rsidRDefault="00547BC9" w:rsidP="00A83FFF">
      <w:pPr>
        <w:tabs>
          <w:tab w:val="left" w:pos="7088"/>
          <w:tab w:val="left" w:pos="9000"/>
        </w:tabs>
        <w:suppressAutoHyphens/>
        <w:spacing w:line="200" w:lineRule="exact"/>
        <w:ind w:right="1559"/>
        <w:rPr>
          <w:rFonts w:ascii="Arial" w:eastAsia="Times New Roman" w:hAnsi="Arial" w:cs="Arial"/>
          <w:sz w:val="22"/>
          <w:szCs w:val="22"/>
          <w:lang w:val="en-GB"/>
        </w:rPr>
      </w:pPr>
      <w:r>
        <w:rPr>
          <w:rFonts w:ascii="Arial" w:eastAsia="Times New Roman" w:hAnsi="Arial" w:cs="Arial"/>
          <w:noProof/>
          <w:snapToGrid/>
          <w:sz w:val="22"/>
          <w:szCs w:val="22"/>
          <w:lang w:val="de-DE"/>
        </w:rPr>
        <w:drawing>
          <wp:anchor distT="0" distB="0" distL="114300" distR="114300" simplePos="0" relativeHeight="251661824" behindDoc="1" locked="0" layoutInCell="1" allowOverlap="1" wp14:anchorId="34C17476" wp14:editId="35323C02">
            <wp:simplePos x="0" y="0"/>
            <wp:positionH relativeFrom="margin">
              <wp:posOffset>-2963</wp:posOffset>
            </wp:positionH>
            <wp:positionV relativeFrom="page">
              <wp:posOffset>6747933</wp:posOffset>
            </wp:positionV>
            <wp:extent cx="1799590" cy="1799590"/>
            <wp:effectExtent l="0" t="0" r="0" b="0"/>
            <wp:wrapTight wrapText="bothSides">
              <wp:wrapPolygon edited="0">
                <wp:start x="0" y="0"/>
                <wp:lineTo x="0" y="21265"/>
                <wp:lineTo x="21265" y="21265"/>
                <wp:lineTo x="2126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NOLIT EXOFOL PX Matt Collection.jpg"/>
                    <pic:cNvPicPr/>
                  </pic:nvPicPr>
                  <pic:blipFill>
                    <a:blip r:embed="rId9">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a:graphicData>
            </a:graphic>
            <wp14:sizeRelH relativeFrom="margin">
              <wp14:pctWidth>0</wp14:pctWidth>
            </wp14:sizeRelH>
            <wp14:sizeRelV relativeFrom="margin">
              <wp14:pctHeight>0</wp14:pctHeight>
            </wp14:sizeRelV>
          </wp:anchor>
        </w:drawing>
      </w:r>
    </w:p>
    <w:p w14:paraId="4A074D8A" w14:textId="1F30C7C5" w:rsidR="002F1F0E" w:rsidRPr="00C33EBA" w:rsidRDefault="00D226FF" w:rsidP="00A83FFF">
      <w:pPr>
        <w:tabs>
          <w:tab w:val="left" w:pos="7088"/>
          <w:tab w:val="left" w:pos="9000"/>
        </w:tabs>
        <w:suppressAutoHyphens/>
        <w:spacing w:line="340" w:lineRule="exact"/>
        <w:ind w:right="1134"/>
        <w:rPr>
          <w:rFonts w:ascii="Arial" w:eastAsia="Times New Roman" w:hAnsi="Arial" w:cs="Arial"/>
          <w:sz w:val="22"/>
          <w:szCs w:val="22"/>
          <w:lang w:val="en-GB"/>
        </w:rPr>
      </w:pPr>
      <w:r>
        <w:rPr>
          <w:rFonts w:ascii="Arial" w:eastAsia="Times New Roman" w:hAnsi="Arial" w:cs="Arial"/>
          <w:sz w:val="22"/>
          <w:szCs w:val="22"/>
          <w:lang w:val="en-GB"/>
        </w:rPr>
        <w:t>Image</w:t>
      </w:r>
      <w:r w:rsidR="003F13EF" w:rsidRPr="00C33EBA">
        <w:rPr>
          <w:rFonts w:ascii="Arial" w:eastAsia="Times New Roman" w:hAnsi="Arial" w:cs="Arial"/>
          <w:sz w:val="22"/>
          <w:szCs w:val="22"/>
          <w:lang w:val="en-GB"/>
        </w:rPr>
        <w:t xml:space="preserve"> </w:t>
      </w:r>
      <w:r w:rsidR="00E934D7">
        <w:rPr>
          <w:rFonts w:ascii="Arial" w:eastAsia="Times New Roman" w:hAnsi="Arial" w:cs="Arial"/>
          <w:sz w:val="22"/>
          <w:szCs w:val="22"/>
          <w:lang w:val="en-GB"/>
        </w:rPr>
        <w:t>“</w:t>
      </w:r>
      <w:r w:rsidR="003F13EF" w:rsidRPr="00C33EBA">
        <w:rPr>
          <w:rFonts w:ascii="Arial" w:eastAsia="Times New Roman" w:hAnsi="Arial" w:cs="Arial"/>
          <w:b/>
          <w:sz w:val="22"/>
          <w:szCs w:val="22"/>
          <w:lang w:val="en-GB"/>
        </w:rPr>
        <w:t>RENOLIT</w:t>
      </w:r>
      <w:r w:rsidR="003F13EF" w:rsidRPr="00C33EBA">
        <w:rPr>
          <w:rFonts w:ascii="Arial" w:eastAsia="Times New Roman" w:hAnsi="Arial" w:cs="Arial"/>
          <w:sz w:val="22"/>
          <w:szCs w:val="22"/>
          <w:lang w:val="en-GB"/>
        </w:rPr>
        <w:t>_EXOFOL_PX</w:t>
      </w:r>
      <w:r w:rsidR="00495321" w:rsidRPr="00C33EBA">
        <w:rPr>
          <w:rFonts w:ascii="Arial" w:eastAsia="Times New Roman" w:hAnsi="Arial" w:cs="Arial"/>
          <w:sz w:val="22"/>
          <w:szCs w:val="22"/>
          <w:lang w:val="en-GB"/>
        </w:rPr>
        <w:t>_Matt_Collection“</w:t>
      </w:r>
      <w:r w:rsidR="003F13EF" w:rsidRPr="00C33EBA">
        <w:rPr>
          <w:rFonts w:ascii="Arial" w:eastAsia="Times New Roman" w:hAnsi="Arial" w:cs="Arial"/>
          <w:noProof/>
          <w:snapToGrid/>
          <w:sz w:val="22"/>
          <w:szCs w:val="22"/>
          <w:lang w:val="en-GB"/>
        </w:rPr>
        <w:t xml:space="preserve"> </w:t>
      </w:r>
    </w:p>
    <w:p w14:paraId="15367716" w14:textId="372157FF" w:rsidR="002F1F0E" w:rsidRPr="00D226FF" w:rsidRDefault="00D226FF" w:rsidP="008D26D3">
      <w:pPr>
        <w:tabs>
          <w:tab w:val="left" w:pos="7088"/>
          <w:tab w:val="left" w:pos="9000"/>
        </w:tabs>
        <w:suppressAutoHyphens/>
        <w:spacing w:line="340" w:lineRule="exact"/>
        <w:ind w:right="1559"/>
        <w:rPr>
          <w:rFonts w:ascii="Arial" w:eastAsia="Times New Roman" w:hAnsi="Arial" w:cs="Arial"/>
          <w:sz w:val="22"/>
          <w:szCs w:val="22"/>
          <w:lang w:val="en-GB"/>
        </w:rPr>
      </w:pPr>
      <w:r w:rsidRPr="00D226FF">
        <w:rPr>
          <w:rFonts w:ascii="Arial" w:hAnsi="Arial" w:cs="Arial"/>
          <w:sz w:val="22"/>
          <w:szCs w:val="22"/>
          <w:lang w:val="en-GB"/>
        </w:rPr>
        <w:t xml:space="preserve">With a total of 19 colours, the new </w:t>
      </w:r>
      <w:r w:rsidRPr="00E934D7">
        <w:rPr>
          <w:rFonts w:ascii="Arial" w:hAnsi="Arial" w:cs="Arial"/>
          <w:b/>
          <w:bCs/>
          <w:sz w:val="22"/>
          <w:szCs w:val="22"/>
          <w:lang w:val="en-GB"/>
        </w:rPr>
        <w:t>RENOLIT</w:t>
      </w:r>
      <w:r w:rsidRPr="00D226FF">
        <w:rPr>
          <w:rFonts w:ascii="Arial" w:hAnsi="Arial" w:cs="Arial"/>
          <w:sz w:val="22"/>
          <w:szCs w:val="22"/>
          <w:lang w:val="en-GB"/>
        </w:rPr>
        <w:t xml:space="preserve"> EXOFOL PX Matt </w:t>
      </w:r>
      <w:r w:rsidR="005B4FDE">
        <w:rPr>
          <w:rFonts w:ascii="Arial" w:hAnsi="Arial" w:cs="Arial"/>
          <w:sz w:val="22"/>
          <w:szCs w:val="22"/>
          <w:lang w:val="en-GB"/>
        </w:rPr>
        <w:t>C</w:t>
      </w:r>
      <w:r w:rsidRPr="00D226FF">
        <w:rPr>
          <w:rFonts w:ascii="Arial" w:hAnsi="Arial" w:cs="Arial"/>
          <w:sz w:val="22"/>
          <w:szCs w:val="22"/>
          <w:lang w:val="en-GB"/>
        </w:rPr>
        <w:t>ollection satisfies the continuing trend for matt surfaces.</w:t>
      </w:r>
    </w:p>
    <w:p w14:paraId="65833333" w14:textId="1D498CDB" w:rsidR="002F1F0E" w:rsidRPr="00D226FF" w:rsidRDefault="002F1F0E"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75500BCF" w14:textId="6DCD6E2D" w:rsidR="002F1F0E" w:rsidRPr="00D226FF" w:rsidRDefault="002F1F0E"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47BF2B53" w14:textId="77777777" w:rsidR="00C33EBA" w:rsidRPr="00D226FF" w:rsidRDefault="00C33EBA"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0BEDDA9C" w14:textId="77777777" w:rsidR="00C33EBA" w:rsidRPr="00D226FF" w:rsidRDefault="00C33EBA"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4B345120" w14:textId="77777777" w:rsidR="00806AD8" w:rsidRPr="00D226FF" w:rsidRDefault="00806AD8"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4DCE948F" w14:textId="77777777" w:rsidR="00806AD8" w:rsidRPr="00A83FFF" w:rsidRDefault="00806AD8" w:rsidP="00806AD8">
      <w:pPr>
        <w:tabs>
          <w:tab w:val="left" w:pos="7020"/>
          <w:tab w:val="left" w:pos="9000"/>
        </w:tabs>
        <w:suppressAutoHyphens/>
        <w:spacing w:before="120" w:line="340" w:lineRule="exact"/>
        <w:ind w:right="1415"/>
        <w:rPr>
          <w:rFonts w:ascii="Arial" w:eastAsia="Times New Roman" w:hAnsi="Arial" w:cs="Arial"/>
          <w:sz w:val="22"/>
          <w:szCs w:val="22"/>
          <w:lang w:val="en-GB"/>
        </w:rPr>
      </w:pPr>
    </w:p>
    <w:p w14:paraId="5EC8A14A" w14:textId="77777777" w:rsidR="00806AD8" w:rsidRPr="00A83FFF" w:rsidRDefault="00806AD8" w:rsidP="00806AD8">
      <w:pPr>
        <w:tabs>
          <w:tab w:val="left" w:pos="7020"/>
          <w:tab w:val="left" w:pos="9000"/>
        </w:tabs>
        <w:suppressAutoHyphens/>
        <w:spacing w:before="120" w:line="340" w:lineRule="exact"/>
        <w:ind w:right="1415"/>
        <w:rPr>
          <w:rFonts w:ascii="Arial" w:eastAsia="Times New Roman" w:hAnsi="Arial" w:cs="Arial"/>
          <w:sz w:val="22"/>
          <w:szCs w:val="22"/>
          <w:lang w:val="en-GB"/>
        </w:rPr>
      </w:pPr>
    </w:p>
    <w:p w14:paraId="2E5BF026" w14:textId="77777777" w:rsidR="00806AD8" w:rsidRPr="00A83FFF" w:rsidRDefault="00806AD8" w:rsidP="00806AD8">
      <w:pPr>
        <w:tabs>
          <w:tab w:val="left" w:pos="7020"/>
          <w:tab w:val="left" w:pos="9000"/>
        </w:tabs>
        <w:suppressAutoHyphens/>
        <w:spacing w:before="120" w:line="340" w:lineRule="exact"/>
        <w:ind w:right="1415"/>
        <w:rPr>
          <w:rFonts w:ascii="Arial" w:eastAsia="Times New Roman" w:hAnsi="Arial" w:cs="Arial"/>
          <w:sz w:val="22"/>
          <w:szCs w:val="22"/>
          <w:lang w:val="en-GB"/>
        </w:rPr>
      </w:pPr>
    </w:p>
    <w:p w14:paraId="08003953" w14:textId="77777777" w:rsidR="00806AD8" w:rsidRPr="00A83FFF" w:rsidRDefault="00806AD8" w:rsidP="00806AD8">
      <w:pPr>
        <w:tabs>
          <w:tab w:val="left" w:pos="7020"/>
          <w:tab w:val="left" w:pos="9000"/>
        </w:tabs>
        <w:suppressAutoHyphens/>
        <w:spacing w:before="120" w:line="340" w:lineRule="exact"/>
        <w:ind w:right="1415"/>
        <w:rPr>
          <w:rFonts w:ascii="Arial" w:eastAsia="Times New Roman" w:hAnsi="Arial" w:cs="Arial"/>
          <w:sz w:val="22"/>
          <w:szCs w:val="22"/>
          <w:lang w:val="en-GB"/>
        </w:rPr>
      </w:pPr>
    </w:p>
    <w:p w14:paraId="273BEFDA" w14:textId="77777777" w:rsidR="00806AD8" w:rsidRPr="00A83FFF" w:rsidRDefault="00806AD8" w:rsidP="00806AD8">
      <w:pPr>
        <w:tabs>
          <w:tab w:val="left" w:pos="7020"/>
          <w:tab w:val="left" w:pos="9000"/>
        </w:tabs>
        <w:suppressAutoHyphens/>
        <w:spacing w:before="120" w:line="340" w:lineRule="exact"/>
        <w:ind w:right="1415"/>
        <w:rPr>
          <w:rFonts w:ascii="Arial" w:eastAsia="Times New Roman" w:hAnsi="Arial" w:cs="Arial"/>
          <w:sz w:val="22"/>
          <w:szCs w:val="22"/>
          <w:lang w:val="en-GB"/>
        </w:rPr>
      </w:pPr>
    </w:p>
    <w:p w14:paraId="22B85DEA" w14:textId="7CDF9397" w:rsidR="003F13EF" w:rsidRPr="00A83FFF" w:rsidRDefault="003F13EF" w:rsidP="00806AD8">
      <w:pPr>
        <w:tabs>
          <w:tab w:val="left" w:pos="7020"/>
          <w:tab w:val="left" w:pos="9000"/>
        </w:tabs>
        <w:suppressAutoHyphens/>
        <w:spacing w:before="120" w:line="340" w:lineRule="exact"/>
        <w:ind w:right="1415"/>
        <w:rPr>
          <w:rFonts w:ascii="Arial" w:eastAsia="Times New Roman" w:hAnsi="Arial" w:cs="Arial"/>
          <w:noProof/>
          <w:snapToGrid/>
          <w:sz w:val="22"/>
          <w:szCs w:val="22"/>
          <w:lang w:val="en-GB"/>
        </w:rPr>
      </w:pPr>
    </w:p>
    <w:p w14:paraId="04EB0306" w14:textId="282E11A6" w:rsidR="00186C60" w:rsidRPr="00A83FFF" w:rsidRDefault="00A83FFF" w:rsidP="00186C60">
      <w:pPr>
        <w:tabs>
          <w:tab w:val="left" w:pos="7020"/>
          <w:tab w:val="left" w:pos="9000"/>
        </w:tabs>
        <w:suppressAutoHyphens/>
        <w:spacing w:line="340" w:lineRule="exact"/>
        <w:ind w:left="2977" w:right="1415"/>
        <w:rPr>
          <w:rFonts w:ascii="Arial" w:eastAsia="Times New Roman" w:hAnsi="Arial" w:cs="Arial"/>
          <w:sz w:val="22"/>
          <w:szCs w:val="22"/>
          <w:lang w:val="en-GB"/>
        </w:rPr>
      </w:pPr>
      <w:r w:rsidRPr="00C33EBA">
        <w:rPr>
          <w:rFonts w:ascii="Arial" w:eastAsia="Times New Roman" w:hAnsi="Arial" w:cs="Arial"/>
          <w:noProof/>
          <w:sz w:val="22"/>
          <w:szCs w:val="22"/>
          <w:lang w:val="de-DE"/>
        </w:rPr>
        <w:drawing>
          <wp:anchor distT="0" distB="0" distL="114300" distR="114300" simplePos="0" relativeHeight="251662848" behindDoc="1" locked="0" layoutInCell="1" allowOverlap="1" wp14:anchorId="378CFC64" wp14:editId="4F54C587">
            <wp:simplePos x="0" y="0"/>
            <wp:positionH relativeFrom="margin">
              <wp:posOffset>635</wp:posOffset>
            </wp:positionH>
            <wp:positionV relativeFrom="paragraph">
              <wp:posOffset>9525</wp:posOffset>
            </wp:positionV>
            <wp:extent cx="1799590" cy="1799590"/>
            <wp:effectExtent l="19050" t="19050" r="10160" b="10160"/>
            <wp:wrapTight wrapText="bothSides">
              <wp:wrapPolygon edited="0">
                <wp:start x="-229" y="-229"/>
                <wp:lineTo x="-229" y="21493"/>
                <wp:lineTo x="21493" y="21493"/>
                <wp:lineTo x="21493" y="-229"/>
                <wp:lineTo x="-229" y="-229"/>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NOLIT EXOFOL PFX Super-Matt.jpg"/>
                    <pic:cNvPicPr/>
                  </pic:nvPicPr>
                  <pic:blipFill>
                    <a:blip r:embed="rId10">
                      <a:extLst>
                        <a:ext uri="{28A0092B-C50C-407E-A947-70E740481C1C}">
                          <a14:useLocalDpi xmlns:a14="http://schemas.microsoft.com/office/drawing/2010/main" val="0"/>
                        </a:ext>
                      </a:extLst>
                    </a:blip>
                    <a:stretch>
                      <a:fillRect/>
                    </a:stretch>
                  </pic:blipFill>
                  <pic:spPr>
                    <a:xfrm>
                      <a:off x="0" y="0"/>
                      <a:ext cx="1799590" cy="1799590"/>
                    </a:xfrm>
                    <a:prstGeom prst="rect">
                      <a:avLst/>
                    </a:prstGeom>
                    <a:ln>
                      <a:solidFill>
                        <a:schemeClr val="bg2">
                          <a:lumMod val="90000"/>
                        </a:schemeClr>
                      </a:solidFill>
                    </a:ln>
                  </pic:spPr>
                </pic:pic>
              </a:graphicData>
            </a:graphic>
            <wp14:sizeRelH relativeFrom="margin">
              <wp14:pctWidth>0</wp14:pctWidth>
            </wp14:sizeRelH>
            <wp14:sizeRelV relativeFrom="margin">
              <wp14:pctHeight>0</wp14:pctHeight>
            </wp14:sizeRelV>
          </wp:anchor>
        </w:drawing>
      </w:r>
      <w:r w:rsidR="00186C60" w:rsidRPr="00A83FFF">
        <w:rPr>
          <w:rFonts w:ascii="Arial" w:eastAsia="Times New Roman" w:hAnsi="Arial" w:cs="Arial"/>
          <w:sz w:val="22"/>
          <w:szCs w:val="22"/>
          <w:lang w:val="en-GB"/>
        </w:rPr>
        <w:t>Image „</w:t>
      </w:r>
      <w:r w:rsidR="00186C60" w:rsidRPr="00A83FFF">
        <w:rPr>
          <w:rFonts w:ascii="Arial" w:eastAsia="Times New Roman" w:hAnsi="Arial" w:cs="Arial"/>
          <w:b/>
          <w:sz w:val="22"/>
          <w:szCs w:val="22"/>
          <w:lang w:val="en-GB"/>
        </w:rPr>
        <w:t>RENOLIT</w:t>
      </w:r>
      <w:r w:rsidR="00186C60" w:rsidRPr="00A83FFF">
        <w:rPr>
          <w:rFonts w:ascii="Arial" w:eastAsia="Times New Roman" w:hAnsi="Arial" w:cs="Arial"/>
          <w:sz w:val="22"/>
          <w:szCs w:val="22"/>
          <w:lang w:val="en-GB"/>
        </w:rPr>
        <w:t>_EXOFOL_PFX_Super-Matt“</w:t>
      </w:r>
    </w:p>
    <w:p w14:paraId="21C7E0C4" w14:textId="03B2FEF1" w:rsidR="003F13EF" w:rsidRPr="00A83FFF" w:rsidRDefault="002C332E" w:rsidP="008D26D3">
      <w:pPr>
        <w:tabs>
          <w:tab w:val="left" w:pos="7020"/>
          <w:tab w:val="left" w:pos="9000"/>
        </w:tabs>
        <w:suppressAutoHyphens/>
        <w:spacing w:line="340" w:lineRule="exact"/>
        <w:ind w:left="2977" w:right="1559"/>
        <w:rPr>
          <w:rFonts w:ascii="Arial" w:eastAsia="Times New Roman" w:hAnsi="Arial" w:cs="Arial"/>
          <w:sz w:val="22"/>
          <w:szCs w:val="22"/>
          <w:u w:val="single"/>
          <w:lang w:val="en-GB"/>
        </w:rPr>
      </w:pPr>
      <w:r>
        <w:rPr>
          <w:rFonts w:ascii="Arial" w:hAnsi="Arial" w:cs="Arial"/>
          <w:sz w:val="22"/>
          <w:szCs w:val="22"/>
          <w:lang w:val="en-GB"/>
        </w:rPr>
        <w:t xml:space="preserve">The new décors of the </w:t>
      </w:r>
      <w:r>
        <w:rPr>
          <w:rFonts w:ascii="Arial" w:hAnsi="Arial" w:cs="Arial"/>
          <w:b/>
          <w:bCs/>
          <w:sz w:val="22"/>
          <w:szCs w:val="22"/>
          <w:lang w:val="en-GB"/>
        </w:rPr>
        <w:t>RENOLIT</w:t>
      </w:r>
      <w:r>
        <w:rPr>
          <w:rFonts w:ascii="Arial" w:hAnsi="Arial" w:cs="Arial"/>
          <w:sz w:val="22"/>
          <w:szCs w:val="22"/>
          <w:lang w:val="en-GB"/>
        </w:rPr>
        <w:t xml:space="preserve"> EXOFOL PFX Super-Matt collection confirm the popularity of oak</w:t>
      </w:r>
      <w:r w:rsidR="003F13EF" w:rsidRPr="00A83FFF">
        <w:rPr>
          <w:rFonts w:ascii="Arial" w:hAnsi="Arial" w:cs="Arial"/>
          <w:sz w:val="22"/>
          <w:szCs w:val="22"/>
          <w:lang w:val="en-GB"/>
        </w:rPr>
        <w:t>.</w:t>
      </w:r>
    </w:p>
    <w:p w14:paraId="30F818D4" w14:textId="5536C586" w:rsidR="002F1F0E" w:rsidRPr="00A83FFF" w:rsidRDefault="002F1F0E"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38DD5C8D" w14:textId="7091B0D2" w:rsidR="002F1F0E" w:rsidRPr="00A83FFF" w:rsidRDefault="002F1F0E"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1F345767" w14:textId="335FC6B7" w:rsidR="002F1F0E" w:rsidRPr="00A83FFF" w:rsidRDefault="002F1F0E"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3609DD84" w14:textId="449AECD0" w:rsidR="002F1F0E" w:rsidRPr="00A83FFF" w:rsidRDefault="002F1F0E"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3383D54A" w14:textId="77777777" w:rsidR="002F1F0E" w:rsidRPr="00A83FFF" w:rsidRDefault="002F1F0E"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4F87E769" w14:textId="7AE7EA8D" w:rsidR="002F1F0E" w:rsidRPr="00A83FFF" w:rsidRDefault="002F1F0E" w:rsidP="00A83FFF">
      <w:pPr>
        <w:tabs>
          <w:tab w:val="left" w:pos="7088"/>
          <w:tab w:val="left" w:pos="9000"/>
        </w:tabs>
        <w:suppressAutoHyphens/>
        <w:spacing w:line="220" w:lineRule="exact"/>
        <w:ind w:right="1559"/>
        <w:rPr>
          <w:rFonts w:ascii="Arial" w:eastAsia="Times New Roman" w:hAnsi="Arial" w:cs="Arial"/>
          <w:sz w:val="22"/>
          <w:szCs w:val="22"/>
          <w:lang w:val="en-GB"/>
        </w:rPr>
      </w:pPr>
    </w:p>
    <w:p w14:paraId="6E638EBF" w14:textId="12CD9199" w:rsidR="003F13EF" w:rsidRPr="00A83FFF" w:rsidRDefault="00A83FFF" w:rsidP="00A83FFF">
      <w:pPr>
        <w:tabs>
          <w:tab w:val="left" w:pos="7020"/>
          <w:tab w:val="left" w:pos="9000"/>
        </w:tabs>
        <w:suppressAutoHyphens/>
        <w:spacing w:before="120" w:line="280" w:lineRule="exact"/>
        <w:ind w:left="2977" w:right="1559"/>
        <w:rPr>
          <w:rFonts w:ascii="Arial" w:eastAsia="Times New Roman" w:hAnsi="Arial" w:cs="Arial"/>
          <w:noProof/>
          <w:snapToGrid/>
          <w:sz w:val="22"/>
          <w:szCs w:val="22"/>
          <w:lang w:val="en-GB"/>
        </w:rPr>
      </w:pPr>
      <w:r>
        <w:rPr>
          <w:rFonts w:ascii="Arial" w:eastAsia="Times New Roman" w:hAnsi="Arial" w:cs="Arial"/>
          <w:noProof/>
          <w:snapToGrid/>
          <w:sz w:val="22"/>
          <w:szCs w:val="22"/>
          <w:lang w:val="de-DE"/>
        </w:rPr>
        <w:drawing>
          <wp:anchor distT="0" distB="0" distL="114300" distR="114300" simplePos="0" relativeHeight="251663872" behindDoc="1" locked="0" layoutInCell="1" allowOverlap="1" wp14:anchorId="5EE8C036" wp14:editId="27BF621D">
            <wp:simplePos x="0" y="0"/>
            <wp:positionH relativeFrom="margin">
              <wp:posOffset>-2963</wp:posOffset>
            </wp:positionH>
            <wp:positionV relativeFrom="page">
              <wp:posOffset>4555067</wp:posOffset>
            </wp:positionV>
            <wp:extent cx="1799590" cy="1799590"/>
            <wp:effectExtent l="0" t="0" r="0" b="0"/>
            <wp:wrapTight wrapText="bothSides">
              <wp:wrapPolygon edited="0">
                <wp:start x="0" y="0"/>
                <wp:lineTo x="0" y="21265"/>
                <wp:lineTo x="21265" y="21265"/>
                <wp:lineTo x="2126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neidservice Reparaturfolie.jpg"/>
                    <pic:cNvPicPr/>
                  </pic:nvPicPr>
                  <pic:blipFill>
                    <a:blip r:embed="rId11">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a:graphicData>
            </a:graphic>
            <wp14:sizeRelH relativeFrom="margin">
              <wp14:pctWidth>0</wp14:pctWidth>
            </wp14:sizeRelH>
            <wp14:sizeRelV relativeFrom="margin">
              <wp14:pctHeight>0</wp14:pctHeight>
            </wp14:sizeRelV>
          </wp:anchor>
        </w:drawing>
      </w:r>
    </w:p>
    <w:p w14:paraId="51D9B805" w14:textId="7F985A4F" w:rsidR="00186C60" w:rsidRDefault="00186C60" w:rsidP="008D26D3">
      <w:pPr>
        <w:tabs>
          <w:tab w:val="left" w:pos="7020"/>
          <w:tab w:val="left" w:pos="9000"/>
        </w:tabs>
        <w:suppressAutoHyphens/>
        <w:spacing w:line="340" w:lineRule="exact"/>
        <w:ind w:left="2977" w:right="1559"/>
        <w:rPr>
          <w:rFonts w:ascii="Arial" w:hAnsi="Arial" w:cs="Arial"/>
          <w:sz w:val="22"/>
          <w:szCs w:val="22"/>
          <w:lang w:val="en-GB"/>
        </w:rPr>
      </w:pPr>
      <w:r w:rsidRPr="00A83FFF">
        <w:rPr>
          <w:rFonts w:ascii="Arial" w:eastAsia="Times New Roman" w:hAnsi="Arial" w:cs="Arial"/>
          <w:sz w:val="22"/>
          <w:szCs w:val="22"/>
          <w:lang w:val="en-GB"/>
        </w:rPr>
        <w:t>Image „</w:t>
      </w:r>
      <w:r w:rsidRPr="00A83FFF">
        <w:rPr>
          <w:rFonts w:ascii="Arial" w:eastAsia="Times New Roman" w:hAnsi="Arial" w:cs="Arial"/>
          <w:b/>
          <w:sz w:val="22"/>
          <w:szCs w:val="22"/>
          <w:lang w:val="en-GB"/>
        </w:rPr>
        <w:t>RENOLIT</w:t>
      </w:r>
      <w:r w:rsidRPr="00A83FFF">
        <w:rPr>
          <w:rFonts w:ascii="Arial" w:eastAsia="Times New Roman" w:hAnsi="Arial" w:cs="Arial"/>
          <w:sz w:val="22"/>
          <w:szCs w:val="22"/>
          <w:lang w:val="en-GB"/>
        </w:rPr>
        <w:t>_EXOFOL_</w:t>
      </w:r>
      <w:r>
        <w:rPr>
          <w:rFonts w:ascii="Arial" w:hAnsi="Arial" w:cs="Arial"/>
          <w:sz w:val="22"/>
          <w:szCs w:val="22"/>
          <w:lang w:val="en-GB"/>
        </w:rPr>
        <w:t xml:space="preserve">repair_film” </w:t>
      </w:r>
    </w:p>
    <w:p w14:paraId="0431AB2C" w14:textId="12012AF5" w:rsidR="003F13EF" w:rsidRPr="00A83FFF" w:rsidRDefault="002C332E" w:rsidP="008D26D3">
      <w:pPr>
        <w:tabs>
          <w:tab w:val="left" w:pos="7020"/>
          <w:tab w:val="left" w:pos="9000"/>
        </w:tabs>
        <w:suppressAutoHyphens/>
        <w:spacing w:line="340" w:lineRule="exact"/>
        <w:ind w:left="2977" w:right="1559"/>
        <w:rPr>
          <w:rFonts w:ascii="Arial" w:eastAsia="Times New Roman" w:hAnsi="Arial" w:cs="Arial"/>
          <w:sz w:val="22"/>
          <w:szCs w:val="22"/>
          <w:u w:val="single"/>
          <w:lang w:val="en-GB"/>
        </w:rPr>
      </w:pPr>
      <w:r>
        <w:rPr>
          <w:rFonts w:ascii="Arial" w:hAnsi="Arial" w:cs="Arial"/>
          <w:sz w:val="22"/>
          <w:szCs w:val="22"/>
          <w:lang w:val="en-GB"/>
        </w:rPr>
        <w:t xml:space="preserve">With customised repair films, the </w:t>
      </w:r>
      <w:r>
        <w:rPr>
          <w:rFonts w:ascii="Arial" w:hAnsi="Arial" w:cs="Arial"/>
          <w:b/>
          <w:bCs/>
          <w:sz w:val="22"/>
          <w:szCs w:val="22"/>
          <w:lang w:val="en-GB"/>
        </w:rPr>
        <w:t>RENOLIT</w:t>
      </w:r>
      <w:r>
        <w:rPr>
          <w:rFonts w:ascii="Arial" w:hAnsi="Arial" w:cs="Arial"/>
          <w:sz w:val="22"/>
          <w:szCs w:val="22"/>
          <w:lang w:val="en-GB"/>
        </w:rPr>
        <w:t xml:space="preserve"> Film Service reduces the workload for the customer</w:t>
      </w:r>
      <w:r w:rsidR="003F13EF" w:rsidRPr="00A83FFF">
        <w:rPr>
          <w:rFonts w:ascii="Arial" w:hAnsi="Arial" w:cs="Arial"/>
          <w:sz w:val="22"/>
          <w:szCs w:val="22"/>
          <w:lang w:val="en-GB"/>
        </w:rPr>
        <w:t>.</w:t>
      </w:r>
    </w:p>
    <w:p w14:paraId="4D8EAB15" w14:textId="789EA6D4" w:rsidR="002F1F0E" w:rsidRPr="00A83FFF" w:rsidRDefault="002F1F0E"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754635C5" w14:textId="77777777" w:rsidR="002F1F0E" w:rsidRPr="00A83FFF" w:rsidRDefault="002F1F0E"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2189AB0C" w14:textId="15763979" w:rsidR="002F1F0E" w:rsidRPr="00A83FFF" w:rsidRDefault="002F1F0E"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3973B52A" w14:textId="21601164" w:rsidR="002F1F0E" w:rsidRPr="00A83FFF" w:rsidRDefault="002F1F0E"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26F9E2E0" w14:textId="2631F8AF" w:rsidR="002F1F0E" w:rsidRPr="00A83FFF" w:rsidRDefault="002F1F0E"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3CD0B23D" w14:textId="77777777" w:rsidR="00301DF8" w:rsidRPr="00A83FFF" w:rsidRDefault="00301DF8" w:rsidP="00301DF8">
      <w:pPr>
        <w:tabs>
          <w:tab w:val="left" w:pos="7088"/>
          <w:tab w:val="left" w:pos="9000"/>
        </w:tabs>
        <w:suppressAutoHyphens/>
        <w:spacing w:line="340" w:lineRule="exact"/>
        <w:ind w:right="1559"/>
        <w:rPr>
          <w:rFonts w:ascii="Arial" w:eastAsia="Times New Roman" w:hAnsi="Arial" w:cs="Arial"/>
          <w:sz w:val="22"/>
          <w:szCs w:val="22"/>
          <w:lang w:val="en-GB"/>
        </w:rPr>
      </w:pPr>
      <w:bookmarkStart w:id="2" w:name="_Hlk98234236"/>
    </w:p>
    <w:bookmarkEnd w:id="2"/>
    <w:p w14:paraId="672B9C0D" w14:textId="77777777" w:rsidR="00A83FFF" w:rsidRDefault="00A83FFF" w:rsidP="00A83FFF">
      <w:pPr>
        <w:tabs>
          <w:tab w:val="left" w:pos="7020"/>
          <w:tab w:val="left" w:pos="9000"/>
        </w:tabs>
        <w:suppressAutoHyphens/>
        <w:spacing w:line="280" w:lineRule="exact"/>
        <w:ind w:left="2977" w:right="1559"/>
        <w:rPr>
          <w:rFonts w:ascii="Arial" w:eastAsia="Times New Roman" w:hAnsi="Arial" w:cs="Arial"/>
          <w:sz w:val="22"/>
          <w:szCs w:val="22"/>
          <w:lang w:val="en-GB"/>
        </w:rPr>
      </w:pPr>
      <w:r>
        <w:rPr>
          <w:rFonts w:ascii="Arial" w:eastAsia="Times New Roman" w:hAnsi="Arial" w:cs="Arial"/>
          <w:noProof/>
          <w:snapToGrid/>
          <w:sz w:val="22"/>
          <w:szCs w:val="22"/>
          <w:lang w:val="de-DE"/>
        </w:rPr>
        <w:drawing>
          <wp:anchor distT="0" distB="0" distL="114300" distR="114300" simplePos="0" relativeHeight="251664896" behindDoc="1" locked="0" layoutInCell="1" allowOverlap="1" wp14:anchorId="5E164547" wp14:editId="7CE063DD">
            <wp:simplePos x="0" y="0"/>
            <wp:positionH relativeFrom="margin">
              <wp:posOffset>-2540</wp:posOffset>
            </wp:positionH>
            <wp:positionV relativeFrom="page">
              <wp:posOffset>6857153</wp:posOffset>
            </wp:positionV>
            <wp:extent cx="1799590" cy="1799590"/>
            <wp:effectExtent l="0" t="0" r="0" b="0"/>
            <wp:wrapTight wrapText="bothSides">
              <wp:wrapPolygon edited="0">
                <wp:start x="0" y="0"/>
                <wp:lineTo x="0" y="21265"/>
                <wp:lineTo x="21265" y="21265"/>
                <wp:lineTo x="2126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NOLIT EXOFOL Detektor.jpg"/>
                    <pic:cNvPicPr/>
                  </pic:nvPicPr>
                  <pic:blipFill>
                    <a:blip r:embed="rId12">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a:graphicData>
            </a:graphic>
            <wp14:sizeRelH relativeFrom="margin">
              <wp14:pctWidth>0</wp14:pctWidth>
            </wp14:sizeRelH>
            <wp14:sizeRelV relativeFrom="margin">
              <wp14:pctHeight>0</wp14:pctHeight>
            </wp14:sizeRelV>
          </wp:anchor>
        </w:drawing>
      </w:r>
    </w:p>
    <w:p w14:paraId="03E8F939" w14:textId="0F0E7D96" w:rsidR="00301DF8" w:rsidRDefault="00301DF8" w:rsidP="00A83FFF">
      <w:pPr>
        <w:tabs>
          <w:tab w:val="left" w:pos="7020"/>
          <w:tab w:val="left" w:pos="9000"/>
        </w:tabs>
        <w:suppressAutoHyphens/>
        <w:spacing w:line="340" w:lineRule="exact"/>
        <w:ind w:left="2977" w:right="1559"/>
        <w:rPr>
          <w:rFonts w:ascii="Arial" w:eastAsia="Times New Roman" w:hAnsi="Arial" w:cs="Arial"/>
          <w:noProof/>
          <w:snapToGrid/>
          <w:sz w:val="22"/>
          <w:szCs w:val="22"/>
          <w:lang w:val="en-GB" w:eastAsia="en-GB"/>
        </w:rPr>
      </w:pPr>
      <w:r w:rsidRPr="00A83FFF">
        <w:rPr>
          <w:rFonts w:ascii="Arial" w:eastAsia="Times New Roman" w:hAnsi="Arial" w:cs="Arial"/>
          <w:sz w:val="22"/>
          <w:szCs w:val="22"/>
          <w:lang w:val="en-GB"/>
        </w:rPr>
        <w:t>Image „</w:t>
      </w:r>
      <w:r w:rsidRPr="00A83FFF">
        <w:rPr>
          <w:rFonts w:ascii="Arial" w:eastAsia="Times New Roman" w:hAnsi="Arial" w:cs="Arial"/>
          <w:b/>
          <w:sz w:val="22"/>
          <w:szCs w:val="22"/>
          <w:lang w:val="en-GB"/>
        </w:rPr>
        <w:t>RENOLIT</w:t>
      </w:r>
      <w:r w:rsidRPr="00A83FFF">
        <w:rPr>
          <w:rFonts w:ascii="Arial" w:eastAsia="Times New Roman" w:hAnsi="Arial" w:cs="Arial"/>
          <w:sz w:val="22"/>
          <w:szCs w:val="22"/>
          <w:lang w:val="en-GB"/>
        </w:rPr>
        <w:t>_EXOFOL_Detector“</w:t>
      </w:r>
      <w:r>
        <w:rPr>
          <w:rFonts w:ascii="Arial" w:eastAsia="Times New Roman" w:hAnsi="Arial" w:cs="Arial"/>
          <w:noProof/>
          <w:snapToGrid/>
          <w:sz w:val="22"/>
          <w:szCs w:val="22"/>
          <w:lang w:val="en-GB" w:eastAsia="en-GB"/>
        </w:rPr>
        <w:t xml:space="preserve"> </w:t>
      </w:r>
    </w:p>
    <w:p w14:paraId="09F159AB" w14:textId="67D3649E" w:rsidR="003F13EF" w:rsidRPr="00A83FFF" w:rsidRDefault="002C332E" w:rsidP="008D26D3">
      <w:pPr>
        <w:tabs>
          <w:tab w:val="left" w:pos="7020"/>
          <w:tab w:val="left" w:pos="9000"/>
        </w:tabs>
        <w:suppressAutoHyphens/>
        <w:spacing w:line="340" w:lineRule="exact"/>
        <w:ind w:left="2977" w:right="1559"/>
        <w:rPr>
          <w:rFonts w:ascii="Arial" w:eastAsia="Times New Roman" w:hAnsi="Arial" w:cs="Arial"/>
          <w:sz w:val="22"/>
          <w:szCs w:val="22"/>
          <w:u w:val="single"/>
          <w:lang w:val="en-GB"/>
        </w:rPr>
      </w:pPr>
      <w:r>
        <w:rPr>
          <w:rFonts w:ascii="Arial" w:hAnsi="Arial" w:cs="Arial"/>
          <w:sz w:val="22"/>
          <w:szCs w:val="22"/>
          <w:lang w:val="en-GB"/>
        </w:rPr>
        <w:t xml:space="preserve">The detector can now also be used to identify the individual </w:t>
      </w:r>
      <w:r>
        <w:rPr>
          <w:rFonts w:ascii="Arial" w:hAnsi="Arial" w:cs="Arial"/>
          <w:b/>
          <w:bCs/>
          <w:sz w:val="22"/>
          <w:szCs w:val="22"/>
          <w:lang w:val="en-GB"/>
        </w:rPr>
        <w:t>RENOLIT</w:t>
      </w:r>
      <w:r>
        <w:rPr>
          <w:rFonts w:ascii="Arial" w:hAnsi="Arial" w:cs="Arial"/>
          <w:sz w:val="22"/>
          <w:szCs w:val="22"/>
          <w:lang w:val="en-GB"/>
        </w:rPr>
        <w:t xml:space="preserve"> EXOFOL product qualities</w:t>
      </w:r>
      <w:r w:rsidR="003F13EF" w:rsidRPr="00A83FFF">
        <w:rPr>
          <w:rFonts w:ascii="Arial" w:hAnsi="Arial" w:cs="Arial"/>
          <w:sz w:val="22"/>
          <w:szCs w:val="22"/>
          <w:lang w:val="en-GB"/>
        </w:rPr>
        <w:t>.</w:t>
      </w:r>
    </w:p>
    <w:p w14:paraId="55CFFEFD" w14:textId="748B215C" w:rsidR="002F1F0E" w:rsidRPr="00A83FFF" w:rsidRDefault="002F1F0E"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2776240D" w14:textId="012CE01E" w:rsidR="002F1F0E" w:rsidRPr="00A83FFF" w:rsidRDefault="002F1F0E"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27784A27" w14:textId="77777777" w:rsidR="002F1F0E" w:rsidRPr="00A83FFF" w:rsidRDefault="002F1F0E"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4CC1792F" w14:textId="77777777" w:rsidR="002F1F0E" w:rsidRPr="00A83FFF" w:rsidRDefault="002F1F0E"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3552D0B3" w14:textId="77777777" w:rsidR="002F1F0E" w:rsidRPr="00A83FFF" w:rsidRDefault="002F1F0E"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451D2796" w14:textId="77777777" w:rsidR="002F1F0E" w:rsidRPr="00A83FFF" w:rsidRDefault="002F1F0E" w:rsidP="008D26D3">
      <w:pPr>
        <w:tabs>
          <w:tab w:val="left" w:pos="7088"/>
          <w:tab w:val="left" w:pos="9000"/>
        </w:tabs>
        <w:suppressAutoHyphens/>
        <w:spacing w:line="340" w:lineRule="exact"/>
        <w:ind w:right="1559"/>
        <w:rPr>
          <w:rFonts w:ascii="Arial" w:eastAsia="Times New Roman" w:hAnsi="Arial" w:cs="Arial"/>
          <w:sz w:val="22"/>
          <w:szCs w:val="22"/>
          <w:lang w:val="en-GB"/>
        </w:rPr>
      </w:pPr>
    </w:p>
    <w:p w14:paraId="354B2ECF" w14:textId="77777777" w:rsidR="004D0145" w:rsidRDefault="004D0145" w:rsidP="004D0145">
      <w:pPr>
        <w:tabs>
          <w:tab w:val="left" w:pos="7020"/>
          <w:tab w:val="left" w:pos="9000"/>
        </w:tabs>
        <w:suppressAutoHyphens/>
        <w:spacing w:line="340" w:lineRule="exact"/>
        <w:ind w:right="1557"/>
        <w:rPr>
          <w:rFonts w:ascii="Arial" w:eastAsia="Times New Roman" w:hAnsi="Arial" w:cs="Arial"/>
          <w:snapToGrid/>
          <w:sz w:val="22"/>
          <w:szCs w:val="22"/>
          <w:lang w:val="en-GB"/>
        </w:rPr>
      </w:pPr>
      <w:r>
        <w:rPr>
          <w:rFonts w:ascii="Arial" w:eastAsia="Times New Roman" w:hAnsi="Arial" w:cs="Arial"/>
          <w:sz w:val="22"/>
          <w:szCs w:val="22"/>
          <w:lang w:val="en-GB"/>
        </w:rPr>
        <w:t xml:space="preserve">All images: </w:t>
      </w:r>
      <w:r>
        <w:rPr>
          <w:rFonts w:ascii="Arial" w:eastAsia="Times New Roman" w:hAnsi="Arial" w:cs="Arial"/>
          <w:b/>
          <w:sz w:val="22"/>
          <w:szCs w:val="22"/>
          <w:lang w:val="en-GB"/>
        </w:rPr>
        <w:t>RENOLIT SE</w:t>
      </w:r>
    </w:p>
    <w:p w14:paraId="204F7904" w14:textId="77777777" w:rsidR="004D0145" w:rsidRDefault="004D0145" w:rsidP="004D0145">
      <w:pPr>
        <w:tabs>
          <w:tab w:val="left" w:pos="7088"/>
          <w:tab w:val="left" w:pos="9000"/>
        </w:tabs>
        <w:suppressAutoHyphens/>
        <w:spacing w:line="340" w:lineRule="exact"/>
        <w:ind w:right="1982"/>
        <w:rPr>
          <w:rFonts w:ascii="Arial" w:eastAsia="Times New Roman" w:hAnsi="Arial" w:cs="Arial"/>
          <w:b/>
          <w:sz w:val="22"/>
          <w:szCs w:val="22"/>
          <w:lang w:val="en-GB"/>
        </w:rPr>
      </w:pPr>
    </w:p>
    <w:p w14:paraId="3FB80622" w14:textId="77777777" w:rsidR="00A83FFF" w:rsidRDefault="00A83FFF" w:rsidP="004D0145">
      <w:pPr>
        <w:tabs>
          <w:tab w:val="left" w:pos="7088"/>
          <w:tab w:val="left" w:pos="9000"/>
        </w:tabs>
        <w:suppressAutoHyphens/>
        <w:spacing w:line="340" w:lineRule="exact"/>
        <w:ind w:right="1982"/>
        <w:rPr>
          <w:rFonts w:ascii="Arial" w:eastAsia="Times New Roman" w:hAnsi="Arial" w:cs="Arial"/>
          <w:b/>
          <w:sz w:val="22"/>
          <w:szCs w:val="22"/>
          <w:lang w:val="en-GB"/>
        </w:rPr>
      </w:pPr>
    </w:p>
    <w:p w14:paraId="23E262AD" w14:textId="1E9B6333" w:rsidR="004D0145" w:rsidRDefault="004D0145" w:rsidP="004D0145">
      <w:pPr>
        <w:tabs>
          <w:tab w:val="left" w:pos="7088"/>
          <w:tab w:val="left" w:pos="9000"/>
        </w:tabs>
        <w:suppressAutoHyphens/>
        <w:spacing w:line="340" w:lineRule="exact"/>
        <w:ind w:right="1982"/>
        <w:rPr>
          <w:rFonts w:ascii="Arial" w:eastAsia="Times New Roman" w:hAnsi="Arial" w:cs="Arial"/>
          <w:b/>
          <w:sz w:val="22"/>
          <w:szCs w:val="22"/>
          <w:lang w:val="en-GB"/>
        </w:rPr>
      </w:pPr>
    </w:p>
    <w:p w14:paraId="3EF0409E" w14:textId="7B85310F" w:rsidR="004D0145" w:rsidRDefault="004D0145" w:rsidP="004D0145">
      <w:pPr>
        <w:tabs>
          <w:tab w:val="left" w:pos="7088"/>
          <w:tab w:val="left" w:pos="9000"/>
        </w:tabs>
        <w:suppressAutoHyphens/>
        <w:spacing w:line="340" w:lineRule="exact"/>
        <w:ind w:right="1982"/>
        <w:rPr>
          <w:rFonts w:ascii="Arial" w:eastAsia="Times New Roman" w:hAnsi="Arial" w:cs="Arial"/>
          <w:b/>
          <w:color w:val="000000"/>
          <w:sz w:val="22"/>
          <w:szCs w:val="22"/>
          <w:lang w:val="en-GB"/>
        </w:rPr>
      </w:pPr>
      <w:r>
        <w:rPr>
          <w:rFonts w:ascii="Arial" w:eastAsia="Times New Roman" w:hAnsi="Arial" w:cs="Arial"/>
          <w:b/>
          <w:sz w:val="22"/>
          <w:szCs w:val="22"/>
          <w:lang w:val="en-GB"/>
        </w:rPr>
        <w:lastRenderedPageBreak/>
        <w:t>The company</w:t>
      </w:r>
    </w:p>
    <w:p w14:paraId="21EBC8F7" w14:textId="77777777" w:rsidR="004D0145" w:rsidRDefault="004D0145" w:rsidP="004D0145">
      <w:pPr>
        <w:suppressAutoHyphens/>
        <w:spacing w:line="340" w:lineRule="exact"/>
        <w:ind w:right="1982"/>
        <w:rPr>
          <w:rFonts w:ascii="Arial" w:eastAsia="Calibri" w:hAnsi="Arial" w:cs="Arial"/>
          <w:sz w:val="22"/>
          <w:szCs w:val="22"/>
          <w:lang w:val="en-GB" w:eastAsia="en-US"/>
        </w:rPr>
      </w:pPr>
      <w:r>
        <w:rPr>
          <w:rFonts w:ascii="Arial" w:eastAsia="Calibri" w:hAnsi="Arial" w:cs="Arial"/>
          <w:sz w:val="22"/>
          <w:szCs w:val="22"/>
          <w:lang w:val="en-GB" w:eastAsia="en-US"/>
        </w:rPr>
        <w:t xml:space="preserve">The </w:t>
      </w:r>
      <w:r>
        <w:rPr>
          <w:rFonts w:ascii="Arial" w:eastAsia="Calibri" w:hAnsi="Arial" w:cs="Arial"/>
          <w:b/>
          <w:sz w:val="22"/>
          <w:szCs w:val="22"/>
          <w:lang w:val="en-GB" w:eastAsia="en-US"/>
        </w:rPr>
        <w:t>RENOLIT Group</w:t>
      </w:r>
      <w:r>
        <w:rPr>
          <w:rFonts w:ascii="Arial" w:eastAsia="Calibri" w:hAnsi="Arial" w:cs="Arial"/>
          <w:sz w:val="22"/>
          <w:szCs w:val="22"/>
          <w:lang w:val="en-GB" w:eastAsia="en-US"/>
        </w:rPr>
        <w:t xml:space="preserve"> is a globally active specialist for high-quality plastic films, sheets and other polymer solutions. With more than thirty production sites and sales units in over twenty countries, and with annual sales of EUR 1,032 billion in fiscal year 2020, the company with headquarters in Worms – around 70 km south of Frankfurt-am-Main – is one of the world’s leading plastic products manufacturers. More than 4,800 employees continue to further develop the knowledge and expertise gained from seventy-five years of business.</w:t>
      </w:r>
    </w:p>
    <w:p w14:paraId="0413A34E" w14:textId="7B4204F0" w:rsidR="001E31B3" w:rsidRPr="00BF2066" w:rsidRDefault="00D26F19" w:rsidP="008D26D3">
      <w:pPr>
        <w:tabs>
          <w:tab w:val="left" w:pos="8080"/>
        </w:tabs>
        <w:suppressAutoHyphens/>
        <w:spacing w:line="340" w:lineRule="exact"/>
        <w:ind w:right="1557"/>
        <w:rPr>
          <w:rFonts w:ascii="Arial" w:eastAsia="Times New Roman" w:hAnsi="Arial" w:cs="Arial"/>
          <w:sz w:val="22"/>
          <w:szCs w:val="22"/>
        </w:rPr>
      </w:pPr>
      <w:hyperlink r:id="rId13" w:history="1">
        <w:r w:rsidR="00215FE8" w:rsidRPr="00BF2066">
          <w:rPr>
            <w:rStyle w:val="Hyperlink"/>
            <w:rFonts w:ascii="Arial" w:eastAsia="Calibri" w:hAnsi="Arial" w:cs="Arial"/>
            <w:sz w:val="22"/>
            <w:szCs w:val="22"/>
          </w:rPr>
          <w:t>www.renolit.com</w:t>
        </w:r>
      </w:hyperlink>
      <w:r w:rsidR="00215FE8" w:rsidRPr="00BF2066">
        <w:rPr>
          <w:rFonts w:ascii="Arial" w:eastAsia="Calibri" w:hAnsi="Arial" w:cs="Arial"/>
          <w:color w:val="000000"/>
          <w:sz w:val="22"/>
          <w:szCs w:val="22"/>
        </w:rPr>
        <w:t xml:space="preserve"> </w:t>
      </w:r>
      <w:r w:rsidR="00215FE8" w:rsidRPr="00215FE8">
        <w:rPr>
          <w:rFonts w:ascii="Arial" w:eastAsia="Calibri" w:hAnsi="Arial" w:cs="Arial"/>
          <w:color w:val="2E74B5"/>
          <w:sz w:val="22"/>
          <w:szCs w:val="22"/>
          <w:lang w:val="en-GB"/>
        </w:rPr>
        <w:t>ꟾ</w:t>
      </w:r>
      <w:r w:rsidR="00215FE8" w:rsidRPr="00BF2066">
        <w:rPr>
          <w:rFonts w:ascii="Arial" w:eastAsia="Calibri" w:hAnsi="Arial" w:cs="Arial"/>
          <w:color w:val="2E74B5"/>
          <w:sz w:val="22"/>
          <w:szCs w:val="22"/>
        </w:rPr>
        <w:t xml:space="preserve"> </w:t>
      </w:r>
      <w:hyperlink r:id="rId14" w:history="1">
        <w:r w:rsidR="00215FE8" w:rsidRPr="00BF2066">
          <w:rPr>
            <w:rStyle w:val="Hyperlink"/>
            <w:rFonts w:ascii="Arial" w:eastAsia="Calibri" w:hAnsi="Arial" w:cs="Arial"/>
            <w:sz w:val="22"/>
            <w:szCs w:val="22"/>
          </w:rPr>
          <w:t>Twitter</w:t>
        </w:r>
      </w:hyperlink>
      <w:r w:rsidR="00215FE8" w:rsidRPr="00BF2066">
        <w:rPr>
          <w:rFonts w:ascii="Arial" w:eastAsia="Calibri" w:hAnsi="Arial" w:cs="Arial"/>
          <w:color w:val="000000"/>
          <w:sz w:val="22"/>
          <w:szCs w:val="22"/>
        </w:rPr>
        <w:t xml:space="preserve"> </w:t>
      </w:r>
      <w:r w:rsidR="00215FE8" w:rsidRPr="00215FE8">
        <w:rPr>
          <w:rFonts w:ascii="Arial" w:eastAsia="Calibri" w:hAnsi="Arial" w:cs="Arial"/>
          <w:color w:val="2E74B5"/>
          <w:sz w:val="22"/>
          <w:szCs w:val="22"/>
          <w:lang w:val="en-GB"/>
        </w:rPr>
        <w:t>ꟾ</w:t>
      </w:r>
      <w:r w:rsidR="00215FE8" w:rsidRPr="00BF2066">
        <w:rPr>
          <w:rFonts w:ascii="Arial" w:eastAsia="Calibri" w:hAnsi="Arial" w:cs="Arial"/>
          <w:color w:val="000000"/>
          <w:sz w:val="22"/>
          <w:szCs w:val="22"/>
        </w:rPr>
        <w:t xml:space="preserve"> </w:t>
      </w:r>
      <w:hyperlink r:id="rId15" w:history="1">
        <w:r w:rsidR="008630A8" w:rsidRPr="00BF2066">
          <w:rPr>
            <w:rStyle w:val="Hyperlink"/>
            <w:rFonts w:ascii="Arial" w:eastAsia="Calibri" w:hAnsi="Arial" w:cs="Arial"/>
            <w:sz w:val="22"/>
            <w:szCs w:val="22"/>
          </w:rPr>
          <w:t>Facebook</w:t>
        </w:r>
      </w:hyperlink>
      <w:r w:rsidR="00215FE8" w:rsidRPr="00BF2066">
        <w:rPr>
          <w:rFonts w:ascii="Arial" w:eastAsia="Calibri" w:hAnsi="Arial" w:cs="Arial"/>
          <w:color w:val="000000"/>
          <w:sz w:val="22"/>
          <w:szCs w:val="22"/>
        </w:rPr>
        <w:t xml:space="preserve"> </w:t>
      </w:r>
      <w:r w:rsidR="00215FE8" w:rsidRPr="00215FE8">
        <w:rPr>
          <w:rFonts w:ascii="Arial" w:eastAsia="Calibri" w:hAnsi="Arial" w:cs="Arial"/>
          <w:color w:val="2E74B5"/>
          <w:sz w:val="22"/>
          <w:szCs w:val="22"/>
          <w:lang w:val="en-GB"/>
        </w:rPr>
        <w:t>ꟾ</w:t>
      </w:r>
      <w:r w:rsidR="00215FE8" w:rsidRPr="00BF2066">
        <w:rPr>
          <w:rFonts w:ascii="Arial" w:eastAsia="Calibri" w:hAnsi="Arial" w:cs="Arial"/>
          <w:color w:val="000000"/>
          <w:sz w:val="22"/>
          <w:szCs w:val="22"/>
        </w:rPr>
        <w:t xml:space="preserve"> </w:t>
      </w:r>
      <w:hyperlink r:id="rId16" w:history="1">
        <w:r w:rsidR="00215FE8" w:rsidRPr="00BF2066">
          <w:rPr>
            <w:rStyle w:val="Hyperlink"/>
            <w:rFonts w:ascii="Arial" w:eastAsia="Calibri" w:hAnsi="Arial" w:cs="Arial"/>
            <w:sz w:val="22"/>
            <w:szCs w:val="22"/>
          </w:rPr>
          <w:t>Linkedin</w:t>
        </w:r>
      </w:hyperlink>
    </w:p>
    <w:sectPr w:rsidR="001E31B3" w:rsidRPr="00BF2066" w:rsidSect="008B452F">
      <w:headerReference w:type="default" r:id="rId17"/>
      <w:footerReference w:type="even" r:id="rId18"/>
      <w:footerReference w:type="default" r:id="rId19"/>
      <w:pgSz w:w="11906" w:h="16838" w:code="9"/>
      <w:pgMar w:top="2696"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1D605" w14:textId="77777777" w:rsidR="005133AD" w:rsidRDefault="005133AD">
      <w:pPr>
        <w:rPr>
          <w:rFonts w:eastAsia="Times New Roman" w:cs="Times New Roman"/>
        </w:rPr>
      </w:pPr>
      <w:r>
        <w:rPr>
          <w:rFonts w:eastAsia="Times New Roman" w:cs="Times New Roman"/>
        </w:rPr>
        <w:separator/>
      </w:r>
    </w:p>
  </w:endnote>
  <w:endnote w:type="continuationSeparator" w:id="0">
    <w:p w14:paraId="419C7341" w14:textId="77777777" w:rsidR="005133AD" w:rsidRDefault="005133AD">
      <w:pPr>
        <w:rPr>
          <w:rFonts w:eastAsia="Times New Roman" w:cs="Times New Roman"/>
        </w:rPr>
      </w:pPr>
      <w:r>
        <w:rPr>
          <w:rFonts w:eastAsia="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tisSansSerifPro-Light">
    <w:altName w:val="Cambria"/>
    <w:panose1 w:val="020B0303030202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DFACF" w14:textId="77777777" w:rsidR="001E31B3" w:rsidRDefault="003F2FF5">
    <w:pPr>
      <w:pStyle w:val="Fuzeile"/>
      <w:framePr w:wrap="around" w:vAnchor="text" w:hAnchor="margin" w:xAlign="right" w:y="1"/>
      <w:rPr>
        <w:rStyle w:val="Seitenzahl"/>
        <w:rFonts w:eastAsia="Times New Roman"/>
      </w:rPr>
    </w:pPr>
    <w:r>
      <w:rPr>
        <w:rStyle w:val="Seitenzahl"/>
        <w:rFonts w:eastAsia="Times New Roman"/>
      </w:rPr>
      <w:fldChar w:fldCharType="begin"/>
    </w:r>
    <w:r w:rsidR="001E31B3">
      <w:rPr>
        <w:rStyle w:val="Seitenzahl"/>
        <w:rFonts w:eastAsia="Times New Roman"/>
      </w:rPr>
      <w:instrText xml:space="preserve">PAGE  </w:instrText>
    </w:r>
    <w:r>
      <w:rPr>
        <w:rStyle w:val="Seitenzahl"/>
        <w:rFonts w:eastAsia="Times New Roman"/>
      </w:rPr>
      <w:fldChar w:fldCharType="end"/>
    </w:r>
  </w:p>
  <w:p w14:paraId="204BD24F" w14:textId="77777777" w:rsidR="001E31B3" w:rsidRDefault="001E31B3">
    <w:pPr>
      <w:pStyle w:val="Fuzeile"/>
      <w:ind w:right="360"/>
      <w:rPr>
        <w:rFonts w:eastAsia="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F770E" w14:textId="77777777" w:rsidR="001E31B3" w:rsidRPr="004D1334" w:rsidRDefault="003F2FF5" w:rsidP="004D1334">
    <w:pPr>
      <w:pStyle w:val="Fuzeile"/>
      <w:framePr w:wrap="around" w:vAnchor="text" w:hAnchor="page" w:x="10419" w:yAlign="bottom"/>
      <w:rPr>
        <w:rStyle w:val="Seitenzahl"/>
        <w:rFonts w:ascii="Arial" w:eastAsia="Times New Roman" w:hAnsi="Arial" w:cs="Arial"/>
        <w:b/>
        <w:sz w:val="20"/>
      </w:rPr>
    </w:pPr>
    <w:r w:rsidRPr="004D1334">
      <w:rPr>
        <w:rStyle w:val="Seitenzahl"/>
        <w:rFonts w:ascii="Arial" w:eastAsia="Times New Roman" w:hAnsi="Arial" w:cs="Arial"/>
        <w:b/>
        <w:sz w:val="20"/>
      </w:rPr>
      <w:fldChar w:fldCharType="begin"/>
    </w:r>
    <w:r w:rsidR="001E31B3" w:rsidRPr="004D1334">
      <w:rPr>
        <w:rStyle w:val="Seitenzahl"/>
        <w:rFonts w:ascii="Arial" w:eastAsia="Times New Roman" w:hAnsi="Arial" w:cs="Arial"/>
        <w:b/>
        <w:sz w:val="20"/>
      </w:rPr>
      <w:instrText xml:space="preserve">PAGE  </w:instrText>
    </w:r>
    <w:r w:rsidRPr="004D1334">
      <w:rPr>
        <w:rStyle w:val="Seitenzahl"/>
        <w:rFonts w:ascii="Arial" w:eastAsia="Times New Roman" w:hAnsi="Arial" w:cs="Arial"/>
        <w:b/>
        <w:sz w:val="20"/>
      </w:rPr>
      <w:fldChar w:fldCharType="separate"/>
    </w:r>
    <w:r w:rsidR="00D26F19">
      <w:rPr>
        <w:rStyle w:val="Seitenzahl"/>
        <w:rFonts w:ascii="Arial" w:eastAsia="Times New Roman" w:hAnsi="Arial" w:cs="Arial"/>
        <w:b/>
        <w:noProof/>
        <w:sz w:val="20"/>
      </w:rPr>
      <w:t>2</w:t>
    </w:r>
    <w:r w:rsidRPr="004D1334">
      <w:rPr>
        <w:rStyle w:val="Seitenzahl"/>
        <w:rFonts w:ascii="Arial" w:eastAsia="Times New Roman" w:hAnsi="Arial" w:cs="Arial"/>
        <w:b/>
        <w:sz w:val="20"/>
      </w:rPr>
      <w:fldChar w:fldCharType="end"/>
    </w:r>
  </w:p>
  <w:p w14:paraId="23D704B7" w14:textId="77777777" w:rsidR="001E31B3" w:rsidRDefault="001E31B3">
    <w:pPr>
      <w:pStyle w:val="Fuzeile"/>
      <w:ind w:right="360"/>
      <w:rPr>
        <w:rFonts w:eastAsia="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DE7B2" w14:textId="77777777" w:rsidR="005133AD" w:rsidRDefault="005133AD">
      <w:pPr>
        <w:rPr>
          <w:rFonts w:eastAsia="Times New Roman" w:cs="Times New Roman"/>
        </w:rPr>
      </w:pPr>
      <w:r>
        <w:rPr>
          <w:rFonts w:eastAsia="Times New Roman" w:cs="Times New Roman"/>
        </w:rPr>
        <w:separator/>
      </w:r>
    </w:p>
  </w:footnote>
  <w:footnote w:type="continuationSeparator" w:id="0">
    <w:p w14:paraId="76DD8CAE" w14:textId="77777777" w:rsidR="005133AD" w:rsidRDefault="005133AD">
      <w:pPr>
        <w:rPr>
          <w:rFonts w:eastAsia="Times New Roman" w:cs="Times New Roman"/>
        </w:rPr>
      </w:pPr>
      <w:r>
        <w:rPr>
          <w:rFonts w:eastAsia="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79E99" w14:textId="77777777" w:rsidR="001D051C" w:rsidRDefault="003E17BD">
    <w:pPr>
      <w:rPr>
        <w:rFonts w:eastAsia="Times New Roman" w:cs="Times New Roman"/>
        <w:b/>
      </w:rPr>
    </w:pPr>
    <w:r>
      <w:rPr>
        <w:noProof/>
        <w:snapToGrid/>
        <w:lang w:val="de-DE"/>
      </w:rPr>
      <w:drawing>
        <wp:anchor distT="0" distB="0" distL="114300" distR="114300" simplePos="0" relativeHeight="251657728" behindDoc="0" locked="0" layoutInCell="1" allowOverlap="1" wp14:anchorId="05A4F9B6" wp14:editId="250C733E">
          <wp:simplePos x="0" y="0"/>
          <wp:positionH relativeFrom="column">
            <wp:posOffset>4914900</wp:posOffset>
          </wp:positionH>
          <wp:positionV relativeFrom="paragraph">
            <wp:posOffset>-26035</wp:posOffset>
          </wp:positionV>
          <wp:extent cx="755650" cy="1136650"/>
          <wp:effectExtent l="19050" t="0" r="635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650" cy="1136650"/>
                  </a:xfrm>
                  <a:prstGeom prst="rect">
                    <a:avLst/>
                  </a:prstGeom>
                  <a:noFill/>
                  <a:ln w="9525">
                    <a:noFill/>
                    <a:miter lim="800000"/>
                    <a:headEnd/>
                    <a:tailEnd/>
                  </a:ln>
                </pic:spPr>
              </pic:pic>
            </a:graphicData>
          </a:graphic>
        </wp:anchor>
      </w:drawing>
    </w:r>
    <w:r w:rsidR="001E31B3">
      <w:rPr>
        <w:rFonts w:ascii="Arial" w:eastAsia="Times New Roman" w:hAnsi="Arial" w:cs="Times New Roman"/>
        <w:b/>
        <w:noProof/>
        <w:spacing w:val="30"/>
        <w:sz w:val="22"/>
      </w:rPr>
      <w:t>RENOLIT</w:t>
    </w:r>
    <w:r w:rsidR="009B3A75">
      <w:rPr>
        <w:rFonts w:ascii="Arial" w:eastAsia="Times New Roman" w:hAnsi="Arial" w:cs="Times New Roman"/>
        <w:b/>
        <w:noProof/>
        <w:spacing w:val="30"/>
        <w:sz w:val="22"/>
      </w:rPr>
      <w:t xml:space="preserve"> SE</w:t>
    </w:r>
  </w:p>
  <w:p w14:paraId="361C2EB2" w14:textId="77777777" w:rsidR="001E31B3" w:rsidRDefault="001E31B3">
    <w:pPr>
      <w:pStyle w:val="Kopfzeile"/>
      <w:rPr>
        <w:rFonts w:eastAsia="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F3192"/>
    <w:multiLevelType w:val="hybridMultilevel"/>
    <w:tmpl w:val="CED2C6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BF829BC"/>
    <w:multiLevelType w:val="hybridMultilevel"/>
    <w:tmpl w:val="A8AC8034"/>
    <w:lvl w:ilvl="0" w:tplc="0ED43800">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1E"/>
    <w:rsid w:val="00001B5B"/>
    <w:rsid w:val="000035A0"/>
    <w:rsid w:val="00004554"/>
    <w:rsid w:val="000045C3"/>
    <w:rsid w:val="00007F4E"/>
    <w:rsid w:val="00012359"/>
    <w:rsid w:val="00012788"/>
    <w:rsid w:val="00013B9A"/>
    <w:rsid w:val="00015BA6"/>
    <w:rsid w:val="000166D6"/>
    <w:rsid w:val="00021973"/>
    <w:rsid w:val="0002385B"/>
    <w:rsid w:val="000239DC"/>
    <w:rsid w:val="0003075B"/>
    <w:rsid w:val="00030EA6"/>
    <w:rsid w:val="00033EB1"/>
    <w:rsid w:val="00034EB9"/>
    <w:rsid w:val="0003595F"/>
    <w:rsid w:val="000446F3"/>
    <w:rsid w:val="000447DC"/>
    <w:rsid w:val="00046196"/>
    <w:rsid w:val="000551F4"/>
    <w:rsid w:val="00057740"/>
    <w:rsid w:val="00061B40"/>
    <w:rsid w:val="00062426"/>
    <w:rsid w:val="00062960"/>
    <w:rsid w:val="000637A1"/>
    <w:rsid w:val="000645F0"/>
    <w:rsid w:val="000661C0"/>
    <w:rsid w:val="00067BA5"/>
    <w:rsid w:val="00071F73"/>
    <w:rsid w:val="000733A1"/>
    <w:rsid w:val="000754E6"/>
    <w:rsid w:val="0007752E"/>
    <w:rsid w:val="000808B9"/>
    <w:rsid w:val="00081B6C"/>
    <w:rsid w:val="00090B48"/>
    <w:rsid w:val="0009651D"/>
    <w:rsid w:val="0009682D"/>
    <w:rsid w:val="00097D5D"/>
    <w:rsid w:val="000A01A2"/>
    <w:rsid w:val="000A12E4"/>
    <w:rsid w:val="000A2192"/>
    <w:rsid w:val="000A3501"/>
    <w:rsid w:val="000A46D8"/>
    <w:rsid w:val="000A48A3"/>
    <w:rsid w:val="000A5601"/>
    <w:rsid w:val="000A7ED7"/>
    <w:rsid w:val="000B153F"/>
    <w:rsid w:val="000B1A7E"/>
    <w:rsid w:val="000B1DB0"/>
    <w:rsid w:val="000C0CE7"/>
    <w:rsid w:val="000C572D"/>
    <w:rsid w:val="000C6352"/>
    <w:rsid w:val="000C7906"/>
    <w:rsid w:val="000D063A"/>
    <w:rsid w:val="000D1FFB"/>
    <w:rsid w:val="000D2436"/>
    <w:rsid w:val="000D3EBD"/>
    <w:rsid w:val="000E10A2"/>
    <w:rsid w:val="000E3C28"/>
    <w:rsid w:val="000E3C64"/>
    <w:rsid w:val="000E541A"/>
    <w:rsid w:val="000E56EF"/>
    <w:rsid w:val="000E635B"/>
    <w:rsid w:val="000F1515"/>
    <w:rsid w:val="000F17D4"/>
    <w:rsid w:val="000F24AA"/>
    <w:rsid w:val="000F37D0"/>
    <w:rsid w:val="000F6F9C"/>
    <w:rsid w:val="000F7348"/>
    <w:rsid w:val="00101738"/>
    <w:rsid w:val="001017C3"/>
    <w:rsid w:val="00102535"/>
    <w:rsid w:val="001029F3"/>
    <w:rsid w:val="00104F9A"/>
    <w:rsid w:val="00107704"/>
    <w:rsid w:val="001112F0"/>
    <w:rsid w:val="00111CDD"/>
    <w:rsid w:val="00112C5C"/>
    <w:rsid w:val="00113CA4"/>
    <w:rsid w:val="001161C9"/>
    <w:rsid w:val="001166FB"/>
    <w:rsid w:val="001178FD"/>
    <w:rsid w:val="001202F9"/>
    <w:rsid w:val="00120EE2"/>
    <w:rsid w:val="00122A39"/>
    <w:rsid w:val="00122C3D"/>
    <w:rsid w:val="0012637A"/>
    <w:rsid w:val="00130E3B"/>
    <w:rsid w:val="0013527D"/>
    <w:rsid w:val="001358C1"/>
    <w:rsid w:val="00136682"/>
    <w:rsid w:val="0013706B"/>
    <w:rsid w:val="00137660"/>
    <w:rsid w:val="00137FA7"/>
    <w:rsid w:val="00140AB1"/>
    <w:rsid w:val="0015097C"/>
    <w:rsid w:val="0015161E"/>
    <w:rsid w:val="001525E1"/>
    <w:rsid w:val="00154D1A"/>
    <w:rsid w:val="0015540E"/>
    <w:rsid w:val="00155B31"/>
    <w:rsid w:val="00156310"/>
    <w:rsid w:val="00161031"/>
    <w:rsid w:val="00161111"/>
    <w:rsid w:val="00162950"/>
    <w:rsid w:val="0016556F"/>
    <w:rsid w:val="001677EE"/>
    <w:rsid w:val="00167BB3"/>
    <w:rsid w:val="00167C86"/>
    <w:rsid w:val="0017161C"/>
    <w:rsid w:val="00172EBE"/>
    <w:rsid w:val="00174F9B"/>
    <w:rsid w:val="00175259"/>
    <w:rsid w:val="0017625E"/>
    <w:rsid w:val="00183708"/>
    <w:rsid w:val="0018389F"/>
    <w:rsid w:val="00186C60"/>
    <w:rsid w:val="00186F7A"/>
    <w:rsid w:val="00191466"/>
    <w:rsid w:val="00191702"/>
    <w:rsid w:val="00191FE7"/>
    <w:rsid w:val="00196902"/>
    <w:rsid w:val="001A1A0D"/>
    <w:rsid w:val="001A274A"/>
    <w:rsid w:val="001B3417"/>
    <w:rsid w:val="001B4356"/>
    <w:rsid w:val="001B49CC"/>
    <w:rsid w:val="001B4F67"/>
    <w:rsid w:val="001B5B36"/>
    <w:rsid w:val="001B5E58"/>
    <w:rsid w:val="001C1F9E"/>
    <w:rsid w:val="001C2471"/>
    <w:rsid w:val="001C5EF5"/>
    <w:rsid w:val="001C603A"/>
    <w:rsid w:val="001D051C"/>
    <w:rsid w:val="001D13FE"/>
    <w:rsid w:val="001D20E7"/>
    <w:rsid w:val="001D26C0"/>
    <w:rsid w:val="001D7C8F"/>
    <w:rsid w:val="001E208B"/>
    <w:rsid w:val="001E31B3"/>
    <w:rsid w:val="001E7DE1"/>
    <w:rsid w:val="001F3864"/>
    <w:rsid w:val="001F4BA3"/>
    <w:rsid w:val="001F62F0"/>
    <w:rsid w:val="001F659A"/>
    <w:rsid w:val="001F7526"/>
    <w:rsid w:val="002005B7"/>
    <w:rsid w:val="0020269A"/>
    <w:rsid w:val="00202E5D"/>
    <w:rsid w:val="00203074"/>
    <w:rsid w:val="0020437C"/>
    <w:rsid w:val="002057EE"/>
    <w:rsid w:val="002058E2"/>
    <w:rsid w:val="00205DAD"/>
    <w:rsid w:val="00206623"/>
    <w:rsid w:val="0020785F"/>
    <w:rsid w:val="00215FE8"/>
    <w:rsid w:val="00216D25"/>
    <w:rsid w:val="00221317"/>
    <w:rsid w:val="002214E9"/>
    <w:rsid w:val="00226848"/>
    <w:rsid w:val="002278C4"/>
    <w:rsid w:val="00232829"/>
    <w:rsid w:val="00232E61"/>
    <w:rsid w:val="00241626"/>
    <w:rsid w:val="00243035"/>
    <w:rsid w:val="00243183"/>
    <w:rsid w:val="002449BB"/>
    <w:rsid w:val="0025110E"/>
    <w:rsid w:val="002526C9"/>
    <w:rsid w:val="00253D8B"/>
    <w:rsid w:val="002551C9"/>
    <w:rsid w:val="00255987"/>
    <w:rsid w:val="00255A91"/>
    <w:rsid w:val="00257361"/>
    <w:rsid w:val="00262853"/>
    <w:rsid w:val="002642D3"/>
    <w:rsid w:val="0026741C"/>
    <w:rsid w:val="00267BE5"/>
    <w:rsid w:val="002721E4"/>
    <w:rsid w:val="002758A1"/>
    <w:rsid w:val="0027634E"/>
    <w:rsid w:val="00276A40"/>
    <w:rsid w:val="00277CE8"/>
    <w:rsid w:val="00280B53"/>
    <w:rsid w:val="0028240A"/>
    <w:rsid w:val="00282FA3"/>
    <w:rsid w:val="002852AA"/>
    <w:rsid w:val="0029074E"/>
    <w:rsid w:val="002917C5"/>
    <w:rsid w:val="00292AE5"/>
    <w:rsid w:val="002934E0"/>
    <w:rsid w:val="00294A1D"/>
    <w:rsid w:val="002A04E0"/>
    <w:rsid w:val="002A2E2C"/>
    <w:rsid w:val="002A3446"/>
    <w:rsid w:val="002A39C1"/>
    <w:rsid w:val="002A619A"/>
    <w:rsid w:val="002A73D6"/>
    <w:rsid w:val="002A7F8F"/>
    <w:rsid w:val="002B016C"/>
    <w:rsid w:val="002B4BFC"/>
    <w:rsid w:val="002C004B"/>
    <w:rsid w:val="002C2A66"/>
    <w:rsid w:val="002C332E"/>
    <w:rsid w:val="002C4464"/>
    <w:rsid w:val="002D2952"/>
    <w:rsid w:val="002D72A9"/>
    <w:rsid w:val="002E10E2"/>
    <w:rsid w:val="002E45E2"/>
    <w:rsid w:val="002E5BB5"/>
    <w:rsid w:val="002E5EFD"/>
    <w:rsid w:val="002E6139"/>
    <w:rsid w:val="002F1D37"/>
    <w:rsid w:val="002F1F0E"/>
    <w:rsid w:val="002F279D"/>
    <w:rsid w:val="002F2DC0"/>
    <w:rsid w:val="002F498C"/>
    <w:rsid w:val="002F6E5B"/>
    <w:rsid w:val="002F7616"/>
    <w:rsid w:val="00301122"/>
    <w:rsid w:val="00301DF8"/>
    <w:rsid w:val="00302206"/>
    <w:rsid w:val="003074D9"/>
    <w:rsid w:val="0031097C"/>
    <w:rsid w:val="00313C68"/>
    <w:rsid w:val="00313EF6"/>
    <w:rsid w:val="0031679D"/>
    <w:rsid w:val="00317DA1"/>
    <w:rsid w:val="00317E8C"/>
    <w:rsid w:val="003215A6"/>
    <w:rsid w:val="00322187"/>
    <w:rsid w:val="003246F2"/>
    <w:rsid w:val="00325ABE"/>
    <w:rsid w:val="00325BAE"/>
    <w:rsid w:val="00327681"/>
    <w:rsid w:val="00330833"/>
    <w:rsid w:val="00334531"/>
    <w:rsid w:val="00341C1E"/>
    <w:rsid w:val="00346174"/>
    <w:rsid w:val="00347F1E"/>
    <w:rsid w:val="00347FFD"/>
    <w:rsid w:val="003510CB"/>
    <w:rsid w:val="0035299A"/>
    <w:rsid w:val="003537BE"/>
    <w:rsid w:val="0035476F"/>
    <w:rsid w:val="003552CA"/>
    <w:rsid w:val="00355506"/>
    <w:rsid w:val="00360C40"/>
    <w:rsid w:val="003628AC"/>
    <w:rsid w:val="003641FD"/>
    <w:rsid w:val="00366FB9"/>
    <w:rsid w:val="0036733C"/>
    <w:rsid w:val="00371396"/>
    <w:rsid w:val="003723FE"/>
    <w:rsid w:val="003736D4"/>
    <w:rsid w:val="00374F54"/>
    <w:rsid w:val="00375A08"/>
    <w:rsid w:val="00375F14"/>
    <w:rsid w:val="0038034C"/>
    <w:rsid w:val="00382247"/>
    <w:rsid w:val="00384F2C"/>
    <w:rsid w:val="0038503A"/>
    <w:rsid w:val="00386DD8"/>
    <w:rsid w:val="00391C8F"/>
    <w:rsid w:val="00392F3A"/>
    <w:rsid w:val="00393507"/>
    <w:rsid w:val="003945BA"/>
    <w:rsid w:val="00395497"/>
    <w:rsid w:val="00396BE2"/>
    <w:rsid w:val="00397EE5"/>
    <w:rsid w:val="003A04B6"/>
    <w:rsid w:val="003A2810"/>
    <w:rsid w:val="003A5873"/>
    <w:rsid w:val="003B23A8"/>
    <w:rsid w:val="003B23D0"/>
    <w:rsid w:val="003B3BA4"/>
    <w:rsid w:val="003B4BA4"/>
    <w:rsid w:val="003B4D40"/>
    <w:rsid w:val="003B6872"/>
    <w:rsid w:val="003B6CE4"/>
    <w:rsid w:val="003C02AB"/>
    <w:rsid w:val="003C069B"/>
    <w:rsid w:val="003C08F2"/>
    <w:rsid w:val="003C541A"/>
    <w:rsid w:val="003C6005"/>
    <w:rsid w:val="003C616A"/>
    <w:rsid w:val="003D1073"/>
    <w:rsid w:val="003D1582"/>
    <w:rsid w:val="003D20A3"/>
    <w:rsid w:val="003D4A83"/>
    <w:rsid w:val="003D6F45"/>
    <w:rsid w:val="003D72A7"/>
    <w:rsid w:val="003D74EE"/>
    <w:rsid w:val="003E0689"/>
    <w:rsid w:val="003E17BD"/>
    <w:rsid w:val="003E1B09"/>
    <w:rsid w:val="003E2A26"/>
    <w:rsid w:val="003E3052"/>
    <w:rsid w:val="003E37D9"/>
    <w:rsid w:val="003E3DF6"/>
    <w:rsid w:val="003E65EC"/>
    <w:rsid w:val="003E6DFC"/>
    <w:rsid w:val="003E7728"/>
    <w:rsid w:val="003E7AB6"/>
    <w:rsid w:val="003F13EF"/>
    <w:rsid w:val="003F260F"/>
    <w:rsid w:val="003F2FF5"/>
    <w:rsid w:val="003F5E93"/>
    <w:rsid w:val="003F7757"/>
    <w:rsid w:val="00401D82"/>
    <w:rsid w:val="0040626E"/>
    <w:rsid w:val="00406FDD"/>
    <w:rsid w:val="00411CDA"/>
    <w:rsid w:val="00411D7A"/>
    <w:rsid w:val="00411E7A"/>
    <w:rsid w:val="00413C7D"/>
    <w:rsid w:val="00420AF4"/>
    <w:rsid w:val="00425BFD"/>
    <w:rsid w:val="00425C4D"/>
    <w:rsid w:val="00425D08"/>
    <w:rsid w:val="00426811"/>
    <w:rsid w:val="00426EFD"/>
    <w:rsid w:val="0043203F"/>
    <w:rsid w:val="0043243B"/>
    <w:rsid w:val="004345FB"/>
    <w:rsid w:val="00437711"/>
    <w:rsid w:val="00437852"/>
    <w:rsid w:val="004404B3"/>
    <w:rsid w:val="0044309A"/>
    <w:rsid w:val="00444927"/>
    <w:rsid w:val="004470B2"/>
    <w:rsid w:val="004509E9"/>
    <w:rsid w:val="00452E4D"/>
    <w:rsid w:val="004538BD"/>
    <w:rsid w:val="00464CC9"/>
    <w:rsid w:val="00465222"/>
    <w:rsid w:val="004662F2"/>
    <w:rsid w:val="004668E9"/>
    <w:rsid w:val="00466B7D"/>
    <w:rsid w:val="00471790"/>
    <w:rsid w:val="00471CDB"/>
    <w:rsid w:val="00471E01"/>
    <w:rsid w:val="00474DC5"/>
    <w:rsid w:val="004772DD"/>
    <w:rsid w:val="004777D3"/>
    <w:rsid w:val="0049193A"/>
    <w:rsid w:val="004933B0"/>
    <w:rsid w:val="00493B18"/>
    <w:rsid w:val="00493F47"/>
    <w:rsid w:val="00495321"/>
    <w:rsid w:val="004955B4"/>
    <w:rsid w:val="004963E6"/>
    <w:rsid w:val="0049744E"/>
    <w:rsid w:val="00497680"/>
    <w:rsid w:val="004A0C69"/>
    <w:rsid w:val="004A1FF8"/>
    <w:rsid w:val="004A29EE"/>
    <w:rsid w:val="004A3D27"/>
    <w:rsid w:val="004A3EA4"/>
    <w:rsid w:val="004A5A05"/>
    <w:rsid w:val="004B0963"/>
    <w:rsid w:val="004B22E7"/>
    <w:rsid w:val="004B552A"/>
    <w:rsid w:val="004C0A27"/>
    <w:rsid w:val="004C3C57"/>
    <w:rsid w:val="004C3F01"/>
    <w:rsid w:val="004C597D"/>
    <w:rsid w:val="004D0145"/>
    <w:rsid w:val="004D1110"/>
    <w:rsid w:val="004D1334"/>
    <w:rsid w:val="004D2FED"/>
    <w:rsid w:val="004D4881"/>
    <w:rsid w:val="004D5581"/>
    <w:rsid w:val="004D6026"/>
    <w:rsid w:val="004D7B7C"/>
    <w:rsid w:val="004E0D8E"/>
    <w:rsid w:val="004E24C1"/>
    <w:rsid w:val="004E31C9"/>
    <w:rsid w:val="004E476B"/>
    <w:rsid w:val="004E47AA"/>
    <w:rsid w:val="004E5448"/>
    <w:rsid w:val="004E625D"/>
    <w:rsid w:val="004E78C4"/>
    <w:rsid w:val="004F0427"/>
    <w:rsid w:val="004F4481"/>
    <w:rsid w:val="004F4763"/>
    <w:rsid w:val="004F4F64"/>
    <w:rsid w:val="004F6C20"/>
    <w:rsid w:val="00502CB8"/>
    <w:rsid w:val="005048E7"/>
    <w:rsid w:val="0050548B"/>
    <w:rsid w:val="005061A5"/>
    <w:rsid w:val="0050730B"/>
    <w:rsid w:val="005109CF"/>
    <w:rsid w:val="00512A63"/>
    <w:rsid w:val="005133AD"/>
    <w:rsid w:val="00515F97"/>
    <w:rsid w:val="00520750"/>
    <w:rsid w:val="005216B4"/>
    <w:rsid w:val="00522C41"/>
    <w:rsid w:val="00524346"/>
    <w:rsid w:val="005256B3"/>
    <w:rsid w:val="00527194"/>
    <w:rsid w:val="005317F0"/>
    <w:rsid w:val="00534E89"/>
    <w:rsid w:val="0053781F"/>
    <w:rsid w:val="00537B9B"/>
    <w:rsid w:val="00542EAB"/>
    <w:rsid w:val="00544514"/>
    <w:rsid w:val="00547BC9"/>
    <w:rsid w:val="005507A2"/>
    <w:rsid w:val="00550ACA"/>
    <w:rsid w:val="00551A45"/>
    <w:rsid w:val="00551CD3"/>
    <w:rsid w:val="00552E54"/>
    <w:rsid w:val="005615F8"/>
    <w:rsid w:val="005624C6"/>
    <w:rsid w:val="00565F7D"/>
    <w:rsid w:val="00566F1C"/>
    <w:rsid w:val="005727E5"/>
    <w:rsid w:val="00573A67"/>
    <w:rsid w:val="00574F4E"/>
    <w:rsid w:val="00582594"/>
    <w:rsid w:val="00583D48"/>
    <w:rsid w:val="00583FAB"/>
    <w:rsid w:val="00584178"/>
    <w:rsid w:val="00584AEE"/>
    <w:rsid w:val="00587C1D"/>
    <w:rsid w:val="005905D0"/>
    <w:rsid w:val="00590FE0"/>
    <w:rsid w:val="005945B1"/>
    <w:rsid w:val="00594DA2"/>
    <w:rsid w:val="00595778"/>
    <w:rsid w:val="005963B9"/>
    <w:rsid w:val="005A0012"/>
    <w:rsid w:val="005A0BA1"/>
    <w:rsid w:val="005A3378"/>
    <w:rsid w:val="005A3C8E"/>
    <w:rsid w:val="005B1515"/>
    <w:rsid w:val="005B266F"/>
    <w:rsid w:val="005B32FA"/>
    <w:rsid w:val="005B36E4"/>
    <w:rsid w:val="005B46EC"/>
    <w:rsid w:val="005B4FDE"/>
    <w:rsid w:val="005B6EA6"/>
    <w:rsid w:val="005B7FAD"/>
    <w:rsid w:val="005B7FF3"/>
    <w:rsid w:val="005C251C"/>
    <w:rsid w:val="005C3319"/>
    <w:rsid w:val="005C5BC2"/>
    <w:rsid w:val="005C613D"/>
    <w:rsid w:val="005C61AE"/>
    <w:rsid w:val="005C6D93"/>
    <w:rsid w:val="005D5177"/>
    <w:rsid w:val="005D584D"/>
    <w:rsid w:val="005D590B"/>
    <w:rsid w:val="005D5931"/>
    <w:rsid w:val="005D5D7B"/>
    <w:rsid w:val="005D6128"/>
    <w:rsid w:val="005D72AC"/>
    <w:rsid w:val="005E1BC1"/>
    <w:rsid w:val="005E229C"/>
    <w:rsid w:val="005E2BAE"/>
    <w:rsid w:val="005E2DBE"/>
    <w:rsid w:val="005E359C"/>
    <w:rsid w:val="005E4508"/>
    <w:rsid w:val="005F045A"/>
    <w:rsid w:val="005F4DEC"/>
    <w:rsid w:val="005F51B4"/>
    <w:rsid w:val="005F64D6"/>
    <w:rsid w:val="005F7EE5"/>
    <w:rsid w:val="00600F0A"/>
    <w:rsid w:val="0060219D"/>
    <w:rsid w:val="00607997"/>
    <w:rsid w:val="00610D0D"/>
    <w:rsid w:val="0061328C"/>
    <w:rsid w:val="00617A25"/>
    <w:rsid w:val="00620962"/>
    <w:rsid w:val="00620E0D"/>
    <w:rsid w:val="0062242B"/>
    <w:rsid w:val="0062244F"/>
    <w:rsid w:val="00622BDD"/>
    <w:rsid w:val="006230A6"/>
    <w:rsid w:val="006317B6"/>
    <w:rsid w:val="00632A8E"/>
    <w:rsid w:val="00635405"/>
    <w:rsid w:val="00635770"/>
    <w:rsid w:val="00636041"/>
    <w:rsid w:val="00636B97"/>
    <w:rsid w:val="00637E7A"/>
    <w:rsid w:val="00640140"/>
    <w:rsid w:val="00641B76"/>
    <w:rsid w:val="0064263B"/>
    <w:rsid w:val="0064263F"/>
    <w:rsid w:val="00642A91"/>
    <w:rsid w:val="0064761D"/>
    <w:rsid w:val="00650149"/>
    <w:rsid w:val="00654937"/>
    <w:rsid w:val="00654E1F"/>
    <w:rsid w:val="00654F0B"/>
    <w:rsid w:val="006562F5"/>
    <w:rsid w:val="00657DDB"/>
    <w:rsid w:val="00661E44"/>
    <w:rsid w:val="00661F40"/>
    <w:rsid w:val="0066280E"/>
    <w:rsid w:val="00664BB6"/>
    <w:rsid w:val="00665F35"/>
    <w:rsid w:val="006719ED"/>
    <w:rsid w:val="0067227B"/>
    <w:rsid w:val="00674581"/>
    <w:rsid w:val="00676422"/>
    <w:rsid w:val="00677A13"/>
    <w:rsid w:val="00681FC1"/>
    <w:rsid w:val="00682D54"/>
    <w:rsid w:val="00685D64"/>
    <w:rsid w:val="006903CF"/>
    <w:rsid w:val="00691A97"/>
    <w:rsid w:val="006926A7"/>
    <w:rsid w:val="006937F1"/>
    <w:rsid w:val="00694879"/>
    <w:rsid w:val="00695E3B"/>
    <w:rsid w:val="006A280C"/>
    <w:rsid w:val="006A43B4"/>
    <w:rsid w:val="006A5185"/>
    <w:rsid w:val="006B6CA1"/>
    <w:rsid w:val="006B72AD"/>
    <w:rsid w:val="006C0852"/>
    <w:rsid w:val="006C1D79"/>
    <w:rsid w:val="006C3181"/>
    <w:rsid w:val="006D41AA"/>
    <w:rsid w:val="006D4CB5"/>
    <w:rsid w:val="006D7465"/>
    <w:rsid w:val="006D750D"/>
    <w:rsid w:val="006D7B0F"/>
    <w:rsid w:val="006E0384"/>
    <w:rsid w:val="006E2533"/>
    <w:rsid w:val="006E278D"/>
    <w:rsid w:val="006F122F"/>
    <w:rsid w:val="006F152C"/>
    <w:rsid w:val="006F34F6"/>
    <w:rsid w:val="00701D3B"/>
    <w:rsid w:val="007022ED"/>
    <w:rsid w:val="007135A5"/>
    <w:rsid w:val="00714F5E"/>
    <w:rsid w:val="007165A1"/>
    <w:rsid w:val="00721869"/>
    <w:rsid w:val="007218C3"/>
    <w:rsid w:val="0072231A"/>
    <w:rsid w:val="00726AAC"/>
    <w:rsid w:val="00726C22"/>
    <w:rsid w:val="0073048E"/>
    <w:rsid w:val="00730652"/>
    <w:rsid w:val="007418B3"/>
    <w:rsid w:val="007423CC"/>
    <w:rsid w:val="00744A96"/>
    <w:rsid w:val="007462E1"/>
    <w:rsid w:val="0074639B"/>
    <w:rsid w:val="00753A10"/>
    <w:rsid w:val="00753FAC"/>
    <w:rsid w:val="00755E5D"/>
    <w:rsid w:val="007565FC"/>
    <w:rsid w:val="007644FB"/>
    <w:rsid w:val="007654BE"/>
    <w:rsid w:val="007667A2"/>
    <w:rsid w:val="007709E3"/>
    <w:rsid w:val="00771DA1"/>
    <w:rsid w:val="00772788"/>
    <w:rsid w:val="00773B5E"/>
    <w:rsid w:val="00774247"/>
    <w:rsid w:val="00776F20"/>
    <w:rsid w:val="007777B9"/>
    <w:rsid w:val="00777DF0"/>
    <w:rsid w:val="00783C70"/>
    <w:rsid w:val="0079077C"/>
    <w:rsid w:val="0079085D"/>
    <w:rsid w:val="007928B6"/>
    <w:rsid w:val="007938D9"/>
    <w:rsid w:val="00795958"/>
    <w:rsid w:val="00797052"/>
    <w:rsid w:val="007A0B0C"/>
    <w:rsid w:val="007A3315"/>
    <w:rsid w:val="007A36E3"/>
    <w:rsid w:val="007A4115"/>
    <w:rsid w:val="007A5912"/>
    <w:rsid w:val="007A6DB4"/>
    <w:rsid w:val="007A74D6"/>
    <w:rsid w:val="007B1FA2"/>
    <w:rsid w:val="007B2703"/>
    <w:rsid w:val="007B29FF"/>
    <w:rsid w:val="007C0688"/>
    <w:rsid w:val="007C19E6"/>
    <w:rsid w:val="007C1A43"/>
    <w:rsid w:val="007C4C2F"/>
    <w:rsid w:val="007C5DB0"/>
    <w:rsid w:val="007D3B19"/>
    <w:rsid w:val="007D3B40"/>
    <w:rsid w:val="007D65FE"/>
    <w:rsid w:val="007E2B25"/>
    <w:rsid w:val="007E52FA"/>
    <w:rsid w:val="007E7D0F"/>
    <w:rsid w:val="007F17AE"/>
    <w:rsid w:val="007F338F"/>
    <w:rsid w:val="007F386F"/>
    <w:rsid w:val="007F44D8"/>
    <w:rsid w:val="007F4704"/>
    <w:rsid w:val="007F6C83"/>
    <w:rsid w:val="007F6C9F"/>
    <w:rsid w:val="007F7579"/>
    <w:rsid w:val="007F7C00"/>
    <w:rsid w:val="00800BF5"/>
    <w:rsid w:val="00802201"/>
    <w:rsid w:val="00802D54"/>
    <w:rsid w:val="008033A7"/>
    <w:rsid w:val="00805670"/>
    <w:rsid w:val="00806AD8"/>
    <w:rsid w:val="0081352E"/>
    <w:rsid w:val="00813823"/>
    <w:rsid w:val="00814354"/>
    <w:rsid w:val="008154F1"/>
    <w:rsid w:val="00817B07"/>
    <w:rsid w:val="008207F2"/>
    <w:rsid w:val="00820A4B"/>
    <w:rsid w:val="00820EF1"/>
    <w:rsid w:val="00821268"/>
    <w:rsid w:val="008254B6"/>
    <w:rsid w:val="00827ED0"/>
    <w:rsid w:val="00833D0A"/>
    <w:rsid w:val="00834FF2"/>
    <w:rsid w:val="0083584A"/>
    <w:rsid w:val="00835C22"/>
    <w:rsid w:val="008360DC"/>
    <w:rsid w:val="00845144"/>
    <w:rsid w:val="0085110F"/>
    <w:rsid w:val="00851599"/>
    <w:rsid w:val="00853989"/>
    <w:rsid w:val="00854C1C"/>
    <w:rsid w:val="00855E94"/>
    <w:rsid w:val="00860DA4"/>
    <w:rsid w:val="00862152"/>
    <w:rsid w:val="008630A8"/>
    <w:rsid w:val="008636C1"/>
    <w:rsid w:val="00865848"/>
    <w:rsid w:val="00865A4C"/>
    <w:rsid w:val="00865E20"/>
    <w:rsid w:val="00870871"/>
    <w:rsid w:val="008718A5"/>
    <w:rsid w:val="00872CC8"/>
    <w:rsid w:val="0087323B"/>
    <w:rsid w:val="00873ED1"/>
    <w:rsid w:val="0087408B"/>
    <w:rsid w:val="0088421E"/>
    <w:rsid w:val="00884E36"/>
    <w:rsid w:val="00887A7A"/>
    <w:rsid w:val="00892031"/>
    <w:rsid w:val="00893C60"/>
    <w:rsid w:val="00895522"/>
    <w:rsid w:val="0089747C"/>
    <w:rsid w:val="008978AD"/>
    <w:rsid w:val="008A02D7"/>
    <w:rsid w:val="008A130B"/>
    <w:rsid w:val="008B0091"/>
    <w:rsid w:val="008B2129"/>
    <w:rsid w:val="008B4169"/>
    <w:rsid w:val="008B452F"/>
    <w:rsid w:val="008B64CC"/>
    <w:rsid w:val="008B6CA7"/>
    <w:rsid w:val="008C00CB"/>
    <w:rsid w:val="008C0164"/>
    <w:rsid w:val="008C55A0"/>
    <w:rsid w:val="008C708D"/>
    <w:rsid w:val="008D027B"/>
    <w:rsid w:val="008D0ABA"/>
    <w:rsid w:val="008D26D3"/>
    <w:rsid w:val="008D2B4F"/>
    <w:rsid w:val="008D35A6"/>
    <w:rsid w:val="008E1382"/>
    <w:rsid w:val="008E25FA"/>
    <w:rsid w:val="008E2916"/>
    <w:rsid w:val="008E2F0E"/>
    <w:rsid w:val="008E3DB7"/>
    <w:rsid w:val="008E4460"/>
    <w:rsid w:val="008E6952"/>
    <w:rsid w:val="008E7555"/>
    <w:rsid w:val="008F3C03"/>
    <w:rsid w:val="00900E5E"/>
    <w:rsid w:val="00902390"/>
    <w:rsid w:val="009051C6"/>
    <w:rsid w:val="0090556A"/>
    <w:rsid w:val="00905BC0"/>
    <w:rsid w:val="0090642D"/>
    <w:rsid w:val="00911812"/>
    <w:rsid w:val="00912AE3"/>
    <w:rsid w:val="00917AFF"/>
    <w:rsid w:val="0092021C"/>
    <w:rsid w:val="0092067C"/>
    <w:rsid w:val="00920E2A"/>
    <w:rsid w:val="009213BA"/>
    <w:rsid w:val="00923195"/>
    <w:rsid w:val="009239AB"/>
    <w:rsid w:val="009241B0"/>
    <w:rsid w:val="00927F07"/>
    <w:rsid w:val="009306DA"/>
    <w:rsid w:val="0093129D"/>
    <w:rsid w:val="00931328"/>
    <w:rsid w:val="00935C2D"/>
    <w:rsid w:val="00941C88"/>
    <w:rsid w:val="00941CE6"/>
    <w:rsid w:val="00946E23"/>
    <w:rsid w:val="00950913"/>
    <w:rsid w:val="00957F0F"/>
    <w:rsid w:val="00960BF8"/>
    <w:rsid w:val="00964441"/>
    <w:rsid w:val="00966DE7"/>
    <w:rsid w:val="00967622"/>
    <w:rsid w:val="0096784E"/>
    <w:rsid w:val="009727E2"/>
    <w:rsid w:val="0097339A"/>
    <w:rsid w:val="009752CC"/>
    <w:rsid w:val="00977724"/>
    <w:rsid w:val="00980FB9"/>
    <w:rsid w:val="00983064"/>
    <w:rsid w:val="009842AE"/>
    <w:rsid w:val="009A12C0"/>
    <w:rsid w:val="009A1539"/>
    <w:rsid w:val="009A3048"/>
    <w:rsid w:val="009A3163"/>
    <w:rsid w:val="009A51FE"/>
    <w:rsid w:val="009A5ECC"/>
    <w:rsid w:val="009A7398"/>
    <w:rsid w:val="009B1E43"/>
    <w:rsid w:val="009B3A75"/>
    <w:rsid w:val="009B43B8"/>
    <w:rsid w:val="009B464D"/>
    <w:rsid w:val="009B4B76"/>
    <w:rsid w:val="009B5A8C"/>
    <w:rsid w:val="009B7B2D"/>
    <w:rsid w:val="009C05A4"/>
    <w:rsid w:val="009C2E4E"/>
    <w:rsid w:val="009C5C4F"/>
    <w:rsid w:val="009D02C2"/>
    <w:rsid w:val="009D0A14"/>
    <w:rsid w:val="009D0DE4"/>
    <w:rsid w:val="009D0F19"/>
    <w:rsid w:val="009D1453"/>
    <w:rsid w:val="009D1EB1"/>
    <w:rsid w:val="009D3424"/>
    <w:rsid w:val="009D6D28"/>
    <w:rsid w:val="009E2DAE"/>
    <w:rsid w:val="009E3B5C"/>
    <w:rsid w:val="009E561D"/>
    <w:rsid w:val="009F39B6"/>
    <w:rsid w:val="009F3A3D"/>
    <w:rsid w:val="009F6566"/>
    <w:rsid w:val="009F7F60"/>
    <w:rsid w:val="00A00ED5"/>
    <w:rsid w:val="00A05D11"/>
    <w:rsid w:val="00A06C21"/>
    <w:rsid w:val="00A10F74"/>
    <w:rsid w:val="00A14A56"/>
    <w:rsid w:val="00A1524C"/>
    <w:rsid w:val="00A2085C"/>
    <w:rsid w:val="00A20F21"/>
    <w:rsid w:val="00A23D8E"/>
    <w:rsid w:val="00A24938"/>
    <w:rsid w:val="00A26418"/>
    <w:rsid w:val="00A33896"/>
    <w:rsid w:val="00A35F5C"/>
    <w:rsid w:val="00A41CC1"/>
    <w:rsid w:val="00A42399"/>
    <w:rsid w:val="00A47810"/>
    <w:rsid w:val="00A51C65"/>
    <w:rsid w:val="00A54411"/>
    <w:rsid w:val="00A54AE9"/>
    <w:rsid w:val="00A5521E"/>
    <w:rsid w:val="00A602E9"/>
    <w:rsid w:val="00A60424"/>
    <w:rsid w:val="00A64AB9"/>
    <w:rsid w:val="00A64BDF"/>
    <w:rsid w:val="00A6614A"/>
    <w:rsid w:val="00A66440"/>
    <w:rsid w:val="00A66837"/>
    <w:rsid w:val="00A66B88"/>
    <w:rsid w:val="00A67560"/>
    <w:rsid w:val="00A678F7"/>
    <w:rsid w:val="00A70AC7"/>
    <w:rsid w:val="00A73BA8"/>
    <w:rsid w:val="00A80F19"/>
    <w:rsid w:val="00A81302"/>
    <w:rsid w:val="00A83FFF"/>
    <w:rsid w:val="00A85D70"/>
    <w:rsid w:val="00A920A2"/>
    <w:rsid w:val="00A93A3E"/>
    <w:rsid w:val="00A94BF7"/>
    <w:rsid w:val="00A962D6"/>
    <w:rsid w:val="00AA1858"/>
    <w:rsid w:val="00AA1DDB"/>
    <w:rsid w:val="00AA1EEE"/>
    <w:rsid w:val="00AA23AE"/>
    <w:rsid w:val="00AA27DB"/>
    <w:rsid w:val="00AA5EDB"/>
    <w:rsid w:val="00AB054C"/>
    <w:rsid w:val="00AB1D3E"/>
    <w:rsid w:val="00AB2CD5"/>
    <w:rsid w:val="00AB4D0F"/>
    <w:rsid w:val="00AC0EE1"/>
    <w:rsid w:val="00AC6E0B"/>
    <w:rsid w:val="00AD517C"/>
    <w:rsid w:val="00AD5C84"/>
    <w:rsid w:val="00AD773B"/>
    <w:rsid w:val="00AE29DD"/>
    <w:rsid w:val="00AE3DC6"/>
    <w:rsid w:val="00AE6028"/>
    <w:rsid w:val="00AE6B5C"/>
    <w:rsid w:val="00AF1EC0"/>
    <w:rsid w:val="00AF4CCA"/>
    <w:rsid w:val="00AF55F5"/>
    <w:rsid w:val="00B01FC5"/>
    <w:rsid w:val="00B049C0"/>
    <w:rsid w:val="00B145B1"/>
    <w:rsid w:val="00B158A4"/>
    <w:rsid w:val="00B16912"/>
    <w:rsid w:val="00B173E9"/>
    <w:rsid w:val="00B2257B"/>
    <w:rsid w:val="00B22670"/>
    <w:rsid w:val="00B22BE9"/>
    <w:rsid w:val="00B23131"/>
    <w:rsid w:val="00B23E7E"/>
    <w:rsid w:val="00B2425E"/>
    <w:rsid w:val="00B25F35"/>
    <w:rsid w:val="00B272BF"/>
    <w:rsid w:val="00B33DA4"/>
    <w:rsid w:val="00B359F0"/>
    <w:rsid w:val="00B36613"/>
    <w:rsid w:val="00B42925"/>
    <w:rsid w:val="00B452C9"/>
    <w:rsid w:val="00B4710D"/>
    <w:rsid w:val="00B501C8"/>
    <w:rsid w:val="00B5090F"/>
    <w:rsid w:val="00B559FF"/>
    <w:rsid w:val="00B56A1D"/>
    <w:rsid w:val="00B57263"/>
    <w:rsid w:val="00B57A72"/>
    <w:rsid w:val="00B60DFD"/>
    <w:rsid w:val="00B63A22"/>
    <w:rsid w:val="00B72016"/>
    <w:rsid w:val="00B7716D"/>
    <w:rsid w:val="00B87681"/>
    <w:rsid w:val="00B87978"/>
    <w:rsid w:val="00B87F3E"/>
    <w:rsid w:val="00B9263F"/>
    <w:rsid w:val="00BA77D4"/>
    <w:rsid w:val="00BB066E"/>
    <w:rsid w:val="00BB362E"/>
    <w:rsid w:val="00BB5985"/>
    <w:rsid w:val="00BC00AF"/>
    <w:rsid w:val="00BC0CC2"/>
    <w:rsid w:val="00BC3400"/>
    <w:rsid w:val="00BC3C10"/>
    <w:rsid w:val="00BC48CA"/>
    <w:rsid w:val="00BC4EA9"/>
    <w:rsid w:val="00BC5104"/>
    <w:rsid w:val="00BC5C65"/>
    <w:rsid w:val="00BC6C48"/>
    <w:rsid w:val="00BD0E29"/>
    <w:rsid w:val="00BD29CE"/>
    <w:rsid w:val="00BD36D3"/>
    <w:rsid w:val="00BD6DDB"/>
    <w:rsid w:val="00BE0304"/>
    <w:rsid w:val="00BE223E"/>
    <w:rsid w:val="00BE66D6"/>
    <w:rsid w:val="00BF0DFB"/>
    <w:rsid w:val="00BF2066"/>
    <w:rsid w:val="00BF332E"/>
    <w:rsid w:val="00C00E45"/>
    <w:rsid w:val="00C0363B"/>
    <w:rsid w:val="00C070DE"/>
    <w:rsid w:val="00C114F7"/>
    <w:rsid w:val="00C15BD4"/>
    <w:rsid w:val="00C15D92"/>
    <w:rsid w:val="00C16CEB"/>
    <w:rsid w:val="00C171C8"/>
    <w:rsid w:val="00C17205"/>
    <w:rsid w:val="00C211FE"/>
    <w:rsid w:val="00C24E8A"/>
    <w:rsid w:val="00C25D38"/>
    <w:rsid w:val="00C27AE0"/>
    <w:rsid w:val="00C300C4"/>
    <w:rsid w:val="00C30EAF"/>
    <w:rsid w:val="00C310A0"/>
    <w:rsid w:val="00C31C21"/>
    <w:rsid w:val="00C33EBA"/>
    <w:rsid w:val="00C34946"/>
    <w:rsid w:val="00C36E11"/>
    <w:rsid w:val="00C37883"/>
    <w:rsid w:val="00C40B85"/>
    <w:rsid w:val="00C41C4A"/>
    <w:rsid w:val="00C41D10"/>
    <w:rsid w:val="00C42EB7"/>
    <w:rsid w:val="00C45383"/>
    <w:rsid w:val="00C47BE9"/>
    <w:rsid w:val="00C47CFC"/>
    <w:rsid w:val="00C5381B"/>
    <w:rsid w:val="00C56DA4"/>
    <w:rsid w:val="00C57459"/>
    <w:rsid w:val="00C57AD8"/>
    <w:rsid w:val="00C6161C"/>
    <w:rsid w:val="00C65F81"/>
    <w:rsid w:val="00C7012C"/>
    <w:rsid w:val="00C70619"/>
    <w:rsid w:val="00C72B5B"/>
    <w:rsid w:val="00C74B43"/>
    <w:rsid w:val="00C761DE"/>
    <w:rsid w:val="00C770F6"/>
    <w:rsid w:val="00C8347B"/>
    <w:rsid w:val="00C845FC"/>
    <w:rsid w:val="00C8538F"/>
    <w:rsid w:val="00C86DC2"/>
    <w:rsid w:val="00C90BFC"/>
    <w:rsid w:val="00C91A75"/>
    <w:rsid w:val="00C91F2D"/>
    <w:rsid w:val="00C92579"/>
    <w:rsid w:val="00CA3147"/>
    <w:rsid w:val="00CA3CED"/>
    <w:rsid w:val="00CA5386"/>
    <w:rsid w:val="00CB0669"/>
    <w:rsid w:val="00CB19C7"/>
    <w:rsid w:val="00CB1F25"/>
    <w:rsid w:val="00CB2629"/>
    <w:rsid w:val="00CB2DE6"/>
    <w:rsid w:val="00CB3980"/>
    <w:rsid w:val="00CB3B8F"/>
    <w:rsid w:val="00CB48A2"/>
    <w:rsid w:val="00CB48AF"/>
    <w:rsid w:val="00CB4F74"/>
    <w:rsid w:val="00CB7E5F"/>
    <w:rsid w:val="00CC0AA3"/>
    <w:rsid w:val="00CC1332"/>
    <w:rsid w:val="00CC2E26"/>
    <w:rsid w:val="00CC7EC5"/>
    <w:rsid w:val="00CD0016"/>
    <w:rsid w:val="00CD195F"/>
    <w:rsid w:val="00CD2472"/>
    <w:rsid w:val="00CD6CE0"/>
    <w:rsid w:val="00CD7009"/>
    <w:rsid w:val="00CE14D0"/>
    <w:rsid w:val="00CE232A"/>
    <w:rsid w:val="00CE2D1B"/>
    <w:rsid w:val="00CE32AB"/>
    <w:rsid w:val="00CE40D5"/>
    <w:rsid w:val="00CE4AA0"/>
    <w:rsid w:val="00CF17E4"/>
    <w:rsid w:val="00CF40A2"/>
    <w:rsid w:val="00CF436F"/>
    <w:rsid w:val="00CF437B"/>
    <w:rsid w:val="00D001DC"/>
    <w:rsid w:val="00D031DC"/>
    <w:rsid w:val="00D1267A"/>
    <w:rsid w:val="00D13516"/>
    <w:rsid w:val="00D17484"/>
    <w:rsid w:val="00D201FF"/>
    <w:rsid w:val="00D226FF"/>
    <w:rsid w:val="00D22ED4"/>
    <w:rsid w:val="00D230A3"/>
    <w:rsid w:val="00D238A4"/>
    <w:rsid w:val="00D247E0"/>
    <w:rsid w:val="00D24A51"/>
    <w:rsid w:val="00D24B79"/>
    <w:rsid w:val="00D24C0C"/>
    <w:rsid w:val="00D25454"/>
    <w:rsid w:val="00D26F19"/>
    <w:rsid w:val="00D30A16"/>
    <w:rsid w:val="00D32A76"/>
    <w:rsid w:val="00D35046"/>
    <w:rsid w:val="00D36FA7"/>
    <w:rsid w:val="00D41C20"/>
    <w:rsid w:val="00D50982"/>
    <w:rsid w:val="00D53FB8"/>
    <w:rsid w:val="00D572D6"/>
    <w:rsid w:val="00D577BF"/>
    <w:rsid w:val="00D600A4"/>
    <w:rsid w:val="00D608E7"/>
    <w:rsid w:val="00D613CF"/>
    <w:rsid w:val="00D6402E"/>
    <w:rsid w:val="00D642EB"/>
    <w:rsid w:val="00D67086"/>
    <w:rsid w:val="00D72D83"/>
    <w:rsid w:val="00D74643"/>
    <w:rsid w:val="00D769E9"/>
    <w:rsid w:val="00D76F54"/>
    <w:rsid w:val="00D8383D"/>
    <w:rsid w:val="00D90334"/>
    <w:rsid w:val="00D9195F"/>
    <w:rsid w:val="00D92E37"/>
    <w:rsid w:val="00DA7464"/>
    <w:rsid w:val="00DA7FB0"/>
    <w:rsid w:val="00DB3017"/>
    <w:rsid w:val="00DB375B"/>
    <w:rsid w:val="00DC002A"/>
    <w:rsid w:val="00DC07A9"/>
    <w:rsid w:val="00DC0867"/>
    <w:rsid w:val="00DC3882"/>
    <w:rsid w:val="00DD0129"/>
    <w:rsid w:val="00DD0344"/>
    <w:rsid w:val="00DD17A8"/>
    <w:rsid w:val="00DD282D"/>
    <w:rsid w:val="00DD5766"/>
    <w:rsid w:val="00DD6617"/>
    <w:rsid w:val="00DD6CC2"/>
    <w:rsid w:val="00DE0326"/>
    <w:rsid w:val="00DE2FC7"/>
    <w:rsid w:val="00DE5695"/>
    <w:rsid w:val="00DE5C3D"/>
    <w:rsid w:val="00DF6FB5"/>
    <w:rsid w:val="00E000C8"/>
    <w:rsid w:val="00E02874"/>
    <w:rsid w:val="00E0309C"/>
    <w:rsid w:val="00E03FD1"/>
    <w:rsid w:val="00E060DE"/>
    <w:rsid w:val="00E06BDD"/>
    <w:rsid w:val="00E07935"/>
    <w:rsid w:val="00E07C96"/>
    <w:rsid w:val="00E07D83"/>
    <w:rsid w:val="00E10366"/>
    <w:rsid w:val="00E10B03"/>
    <w:rsid w:val="00E10C65"/>
    <w:rsid w:val="00E119D9"/>
    <w:rsid w:val="00E11FF3"/>
    <w:rsid w:val="00E126B3"/>
    <w:rsid w:val="00E12CF4"/>
    <w:rsid w:val="00E13045"/>
    <w:rsid w:val="00E14161"/>
    <w:rsid w:val="00E1717E"/>
    <w:rsid w:val="00E17ADF"/>
    <w:rsid w:val="00E200BC"/>
    <w:rsid w:val="00E21BA3"/>
    <w:rsid w:val="00E227A6"/>
    <w:rsid w:val="00E254A8"/>
    <w:rsid w:val="00E25997"/>
    <w:rsid w:val="00E3589E"/>
    <w:rsid w:val="00E366B7"/>
    <w:rsid w:val="00E372B1"/>
    <w:rsid w:val="00E415F0"/>
    <w:rsid w:val="00E4618B"/>
    <w:rsid w:val="00E504A2"/>
    <w:rsid w:val="00E50B7B"/>
    <w:rsid w:val="00E5243E"/>
    <w:rsid w:val="00E56176"/>
    <w:rsid w:val="00E60469"/>
    <w:rsid w:val="00E6072B"/>
    <w:rsid w:val="00E6083E"/>
    <w:rsid w:val="00E63154"/>
    <w:rsid w:val="00E63F4B"/>
    <w:rsid w:val="00E6516F"/>
    <w:rsid w:val="00E65C2A"/>
    <w:rsid w:val="00E66DB8"/>
    <w:rsid w:val="00E74104"/>
    <w:rsid w:val="00E75E1A"/>
    <w:rsid w:val="00E80C7B"/>
    <w:rsid w:val="00E81A83"/>
    <w:rsid w:val="00E81DA0"/>
    <w:rsid w:val="00E81EB1"/>
    <w:rsid w:val="00E84294"/>
    <w:rsid w:val="00E85AEA"/>
    <w:rsid w:val="00E86345"/>
    <w:rsid w:val="00E86C69"/>
    <w:rsid w:val="00E87D18"/>
    <w:rsid w:val="00E906D5"/>
    <w:rsid w:val="00E915EB"/>
    <w:rsid w:val="00E91C41"/>
    <w:rsid w:val="00E934D7"/>
    <w:rsid w:val="00E94090"/>
    <w:rsid w:val="00E9509B"/>
    <w:rsid w:val="00E950B0"/>
    <w:rsid w:val="00EA0B49"/>
    <w:rsid w:val="00EA322C"/>
    <w:rsid w:val="00EA47AE"/>
    <w:rsid w:val="00EB2520"/>
    <w:rsid w:val="00EB2F04"/>
    <w:rsid w:val="00EB2F6C"/>
    <w:rsid w:val="00EB4423"/>
    <w:rsid w:val="00EB6700"/>
    <w:rsid w:val="00EC2295"/>
    <w:rsid w:val="00EC27A4"/>
    <w:rsid w:val="00EC415B"/>
    <w:rsid w:val="00EC6AFA"/>
    <w:rsid w:val="00ED1D8C"/>
    <w:rsid w:val="00ED3477"/>
    <w:rsid w:val="00ED3EA6"/>
    <w:rsid w:val="00ED503A"/>
    <w:rsid w:val="00ED54FA"/>
    <w:rsid w:val="00ED6810"/>
    <w:rsid w:val="00ED7244"/>
    <w:rsid w:val="00EE45E2"/>
    <w:rsid w:val="00EE525A"/>
    <w:rsid w:val="00EE56F4"/>
    <w:rsid w:val="00EF149E"/>
    <w:rsid w:val="00EF2749"/>
    <w:rsid w:val="00EF2A7D"/>
    <w:rsid w:val="00EF57C7"/>
    <w:rsid w:val="00EF5E64"/>
    <w:rsid w:val="00F00077"/>
    <w:rsid w:val="00F03862"/>
    <w:rsid w:val="00F10EE7"/>
    <w:rsid w:val="00F11E3A"/>
    <w:rsid w:val="00F120C9"/>
    <w:rsid w:val="00F14B70"/>
    <w:rsid w:val="00F16C2B"/>
    <w:rsid w:val="00F17A7D"/>
    <w:rsid w:val="00F2128D"/>
    <w:rsid w:val="00F2200A"/>
    <w:rsid w:val="00F23B91"/>
    <w:rsid w:val="00F2448F"/>
    <w:rsid w:val="00F27E47"/>
    <w:rsid w:val="00F27FCA"/>
    <w:rsid w:val="00F34D00"/>
    <w:rsid w:val="00F3654A"/>
    <w:rsid w:val="00F37497"/>
    <w:rsid w:val="00F377EE"/>
    <w:rsid w:val="00F446AD"/>
    <w:rsid w:val="00F4500B"/>
    <w:rsid w:val="00F47011"/>
    <w:rsid w:val="00F504FC"/>
    <w:rsid w:val="00F50741"/>
    <w:rsid w:val="00F510AE"/>
    <w:rsid w:val="00F5274A"/>
    <w:rsid w:val="00F5440A"/>
    <w:rsid w:val="00F547C7"/>
    <w:rsid w:val="00F5600C"/>
    <w:rsid w:val="00F57888"/>
    <w:rsid w:val="00F60647"/>
    <w:rsid w:val="00F60EA9"/>
    <w:rsid w:val="00F612E0"/>
    <w:rsid w:val="00F62E2D"/>
    <w:rsid w:val="00F648DB"/>
    <w:rsid w:val="00F71C98"/>
    <w:rsid w:val="00F73A55"/>
    <w:rsid w:val="00F75F75"/>
    <w:rsid w:val="00F82AC5"/>
    <w:rsid w:val="00F84411"/>
    <w:rsid w:val="00F8566F"/>
    <w:rsid w:val="00F85DEB"/>
    <w:rsid w:val="00F866F9"/>
    <w:rsid w:val="00F86AC6"/>
    <w:rsid w:val="00F90A46"/>
    <w:rsid w:val="00F92D13"/>
    <w:rsid w:val="00F93417"/>
    <w:rsid w:val="00F93516"/>
    <w:rsid w:val="00FA2C39"/>
    <w:rsid w:val="00FA7426"/>
    <w:rsid w:val="00FA7EFF"/>
    <w:rsid w:val="00FB1392"/>
    <w:rsid w:val="00FB44E8"/>
    <w:rsid w:val="00FC0EAB"/>
    <w:rsid w:val="00FC44F3"/>
    <w:rsid w:val="00FC5C1A"/>
    <w:rsid w:val="00FD00FA"/>
    <w:rsid w:val="00FD0E44"/>
    <w:rsid w:val="00FD1E76"/>
    <w:rsid w:val="00FD2046"/>
    <w:rsid w:val="00FD2136"/>
    <w:rsid w:val="00FD3696"/>
    <w:rsid w:val="00FD3FF6"/>
    <w:rsid w:val="00FE2BCB"/>
    <w:rsid w:val="00FE52C3"/>
    <w:rsid w:val="00FE5A3C"/>
    <w:rsid w:val="00FE794A"/>
    <w:rsid w:val="00FE7DC7"/>
    <w:rsid w:val="00FF0683"/>
    <w:rsid w:val="00FF169F"/>
    <w:rsid w:val="00FF22AC"/>
    <w:rsid w:val="00FF6A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BFB7D"/>
  <w15:docId w15:val="{632E4C25-6B38-4A5F-A5EC-A61494FF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452F"/>
    <w:rPr>
      <w:rFonts w:eastAsia="SimSun" w:cs="Vrinda"/>
      <w:snapToGrid w:val="0"/>
      <w:sz w:val="24"/>
      <w:szCs w:val="24"/>
      <w:lang w:val="en-US"/>
    </w:rPr>
  </w:style>
  <w:style w:type="paragraph" w:styleId="berschrift2">
    <w:name w:val="heading 2"/>
    <w:basedOn w:val="Standard"/>
    <w:next w:val="Standard"/>
    <w:link w:val="berschrift2Zchn"/>
    <w:semiHidden/>
    <w:unhideWhenUsed/>
    <w:qFormat/>
    <w:rsid w:val="00F504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8B452F"/>
    <w:pPr>
      <w:spacing w:before="100" w:beforeAutospacing="1" w:after="100" w:afterAutospacing="1"/>
    </w:pPr>
    <w:rPr>
      <w:rFonts w:cs="Times New Roman"/>
    </w:rPr>
  </w:style>
  <w:style w:type="paragraph" w:styleId="Kopfzeile">
    <w:name w:val="header"/>
    <w:basedOn w:val="Standard"/>
    <w:rsid w:val="008B452F"/>
    <w:pPr>
      <w:tabs>
        <w:tab w:val="center" w:pos="4536"/>
        <w:tab w:val="right" w:pos="9072"/>
      </w:tabs>
    </w:pPr>
  </w:style>
  <w:style w:type="paragraph" w:styleId="Fuzeile">
    <w:name w:val="footer"/>
    <w:basedOn w:val="Standard"/>
    <w:rsid w:val="008B452F"/>
    <w:pPr>
      <w:tabs>
        <w:tab w:val="center" w:pos="4536"/>
        <w:tab w:val="right" w:pos="9072"/>
      </w:tabs>
    </w:pPr>
  </w:style>
  <w:style w:type="character" w:styleId="Seitenzahl">
    <w:name w:val="page number"/>
    <w:rsid w:val="008B452F"/>
    <w:rPr>
      <w:rFonts w:cs="Times New Roman"/>
    </w:rPr>
  </w:style>
  <w:style w:type="paragraph" w:styleId="Sprechblasentext">
    <w:name w:val="Balloon Text"/>
    <w:basedOn w:val="Standard"/>
    <w:semiHidden/>
    <w:rsid w:val="00161031"/>
    <w:rPr>
      <w:rFonts w:ascii="Tahoma" w:hAnsi="Tahoma" w:cs="Tahoma"/>
      <w:sz w:val="16"/>
      <w:szCs w:val="16"/>
    </w:rPr>
  </w:style>
  <w:style w:type="character" w:styleId="Kommentarzeichen">
    <w:name w:val="annotation reference"/>
    <w:uiPriority w:val="99"/>
    <w:semiHidden/>
    <w:rsid w:val="00EE45E2"/>
    <w:rPr>
      <w:sz w:val="16"/>
      <w:szCs w:val="16"/>
    </w:rPr>
  </w:style>
  <w:style w:type="paragraph" w:styleId="Kommentartext">
    <w:name w:val="annotation text"/>
    <w:basedOn w:val="Standard"/>
    <w:link w:val="KommentartextZchn"/>
    <w:uiPriority w:val="99"/>
    <w:semiHidden/>
    <w:rsid w:val="00EE45E2"/>
    <w:rPr>
      <w:sz w:val="20"/>
      <w:szCs w:val="20"/>
    </w:rPr>
  </w:style>
  <w:style w:type="paragraph" w:styleId="Kommentarthema">
    <w:name w:val="annotation subject"/>
    <w:basedOn w:val="Kommentartext"/>
    <w:next w:val="Kommentartext"/>
    <w:semiHidden/>
    <w:rsid w:val="00EE45E2"/>
    <w:rPr>
      <w:b/>
      <w:bCs/>
    </w:rPr>
  </w:style>
  <w:style w:type="character" w:styleId="Hyperlink">
    <w:name w:val="Hyperlink"/>
    <w:rsid w:val="00215FE8"/>
    <w:rPr>
      <w:color w:val="0563C1"/>
      <w:u w:val="single"/>
    </w:rPr>
  </w:style>
  <w:style w:type="paragraph" w:customStyle="1" w:styleId="Default">
    <w:name w:val="Default"/>
    <w:rsid w:val="00E3589E"/>
    <w:pPr>
      <w:autoSpaceDE w:val="0"/>
      <w:autoSpaceDN w:val="0"/>
      <w:adjustRightInd w:val="0"/>
    </w:pPr>
    <w:rPr>
      <w:rFonts w:ascii="Arial" w:hAnsi="Arial" w:cs="Arial"/>
      <w:color w:val="000000"/>
      <w:sz w:val="24"/>
      <w:szCs w:val="24"/>
    </w:rPr>
  </w:style>
  <w:style w:type="character" w:customStyle="1" w:styleId="berschrift2Zchn">
    <w:name w:val="Überschrift 2 Zchn"/>
    <w:basedOn w:val="Absatz-Standardschriftart"/>
    <w:link w:val="berschrift2"/>
    <w:semiHidden/>
    <w:rsid w:val="00F504FC"/>
    <w:rPr>
      <w:rFonts w:asciiTheme="majorHAnsi" w:eastAsiaTheme="majorEastAsia" w:hAnsiTheme="majorHAnsi" w:cstheme="majorBidi"/>
      <w:b/>
      <w:bCs/>
      <w:snapToGrid w:val="0"/>
      <w:color w:val="4F81BD" w:themeColor="accent1"/>
      <w:sz w:val="26"/>
      <w:szCs w:val="26"/>
      <w:lang w:val="en-US"/>
    </w:rPr>
  </w:style>
  <w:style w:type="character" w:customStyle="1" w:styleId="fontstyle01">
    <w:name w:val="fontstyle01"/>
    <w:basedOn w:val="Absatz-Standardschriftart"/>
    <w:rsid w:val="00BC0CC2"/>
    <w:rPr>
      <w:rFonts w:ascii="RotisSansSerifPro-Light" w:hAnsi="RotisSansSerifPro-Light" w:hint="default"/>
      <w:b w:val="0"/>
      <w:bCs w:val="0"/>
      <w:i w:val="0"/>
      <w:iCs w:val="0"/>
      <w:color w:val="000000"/>
      <w:sz w:val="22"/>
      <w:szCs w:val="22"/>
    </w:rPr>
  </w:style>
  <w:style w:type="character" w:customStyle="1" w:styleId="KommentartextZchn">
    <w:name w:val="Kommentartext Zchn"/>
    <w:basedOn w:val="Absatz-Standardschriftart"/>
    <w:link w:val="Kommentartext"/>
    <w:uiPriority w:val="99"/>
    <w:semiHidden/>
    <w:rsid w:val="0015540E"/>
    <w:rPr>
      <w:rFonts w:eastAsia="SimSun" w:cs="Vrinda"/>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8325">
      <w:bodyDiv w:val="1"/>
      <w:marLeft w:val="0"/>
      <w:marRight w:val="0"/>
      <w:marTop w:val="0"/>
      <w:marBottom w:val="0"/>
      <w:divBdr>
        <w:top w:val="none" w:sz="0" w:space="0" w:color="auto"/>
        <w:left w:val="none" w:sz="0" w:space="0" w:color="auto"/>
        <w:bottom w:val="none" w:sz="0" w:space="0" w:color="auto"/>
        <w:right w:val="none" w:sz="0" w:space="0" w:color="auto"/>
      </w:divBdr>
    </w:div>
    <w:div w:id="1209495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renolit.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inkedin.com/company/RENOLITgrou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https://www.facebook.com/RENOLITGroup/" TargetMode="External"/><Relationship Id="rId10" Type="http://schemas.openxmlformats.org/officeDocument/2006/relationships/image" Target="media/image4.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twitter.com/RENOLIT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Content.IE5\CF89EXMD\Vorlage_Presseinfo_RENOLIT_AG_fin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Vorlage_Presseinfo_RENOLIT_AG_final</Template>
  <TotalTime>0</TotalTime>
  <Pages>5</Pages>
  <Words>809</Words>
  <Characters>5100</Characters>
  <Application>Microsoft Office Word</Application>
  <DocSecurity>4</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RENOLIT</vt:lpstr>
      <vt:lpstr>RENOLIT</vt:lpstr>
    </vt:vector>
  </TitlesOfParts>
  <Company>Renolit AG</Company>
  <LinksUpToDate>false</LinksUpToDate>
  <CharactersWithSpaces>5898</CharactersWithSpaces>
  <SharedDoc>false</SharedDoc>
  <HLinks>
    <vt:vector size="24" baseType="variant">
      <vt:variant>
        <vt:i4>917571</vt:i4>
      </vt:variant>
      <vt:variant>
        <vt:i4>9</vt:i4>
      </vt:variant>
      <vt:variant>
        <vt:i4>0</vt:i4>
      </vt:variant>
      <vt:variant>
        <vt:i4>5</vt:i4>
      </vt:variant>
      <vt:variant>
        <vt:lpwstr>http://www.linkedin.com/company/RENOLITgroup</vt:lpwstr>
      </vt:variant>
      <vt:variant>
        <vt:lpwstr/>
      </vt:variant>
      <vt:variant>
        <vt:i4>6946877</vt:i4>
      </vt:variant>
      <vt:variant>
        <vt:i4>6</vt:i4>
      </vt:variant>
      <vt:variant>
        <vt:i4>0</vt:i4>
      </vt:variant>
      <vt:variant>
        <vt:i4>5</vt:i4>
      </vt:variant>
      <vt:variant>
        <vt:lpwstr>https://www.facebook.com/RENOLITGroup/</vt:lpwstr>
      </vt:variant>
      <vt:variant>
        <vt:lpwstr/>
      </vt:variant>
      <vt:variant>
        <vt:i4>3997747</vt:i4>
      </vt:variant>
      <vt:variant>
        <vt:i4>3</vt:i4>
      </vt:variant>
      <vt:variant>
        <vt:i4>0</vt:i4>
      </vt:variant>
      <vt:variant>
        <vt:i4>5</vt:i4>
      </vt:variant>
      <vt:variant>
        <vt:lpwstr>http://www.twitter.com/RENOLITGroup</vt:lpwstr>
      </vt:variant>
      <vt:variant>
        <vt:lpwstr/>
      </vt:variant>
      <vt:variant>
        <vt:i4>2162802</vt:i4>
      </vt:variant>
      <vt:variant>
        <vt:i4>0</vt:i4>
      </vt:variant>
      <vt:variant>
        <vt:i4>0</vt:i4>
      </vt:variant>
      <vt:variant>
        <vt:i4>5</vt:i4>
      </vt:variant>
      <vt:variant>
        <vt:lpwstr>http://www.renolit.com/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RENOLIT</dc:title>
  <dc:subject/>
  <dc:creator>Schuhmacher</dc:creator>
  <cp:keywords/>
  <dc:description/>
  <cp:lastModifiedBy>Albrecht, Sylvia</cp:lastModifiedBy>
  <cp:revision>2</cp:revision>
  <cp:lastPrinted>2020-01-08T13:05:00Z</cp:lastPrinted>
  <dcterms:created xsi:type="dcterms:W3CDTF">2022-03-15T10:35:00Z</dcterms:created>
  <dcterms:modified xsi:type="dcterms:W3CDTF">2022-03-15T10:35:00Z</dcterms:modified>
</cp:coreProperties>
</file>