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BC39C" w14:textId="77777777" w:rsidR="001E31B3" w:rsidRPr="00EA72E6" w:rsidRDefault="00C71B4B" w:rsidP="00E144CF">
      <w:pPr>
        <w:pBdr>
          <w:bottom w:val="single" w:sz="4" w:space="1" w:color="auto"/>
        </w:pBdr>
        <w:spacing w:line="340" w:lineRule="exact"/>
        <w:ind w:right="1330"/>
        <w:rPr>
          <w:rFonts w:ascii="Arial" w:eastAsia="Times New Roman" w:hAnsi="Arial" w:cs="Arial"/>
          <w:smallCaps/>
          <w:sz w:val="22"/>
          <w:szCs w:val="22"/>
          <w:lang w:val="en-GB"/>
        </w:rPr>
      </w:pPr>
      <w:r w:rsidRPr="00EA72E6">
        <w:rPr>
          <w:rFonts w:ascii="Arial" w:hAnsi="Arial" w:cs="Arial"/>
          <w:noProof/>
          <w:snapToGrid/>
          <w:sz w:val="22"/>
          <w:szCs w:val="22"/>
          <w:lang w:val="de-DE"/>
        </w:rPr>
        <mc:AlternateContent>
          <mc:Choice Requires="wps">
            <w:drawing>
              <wp:anchor distT="0" distB="0" distL="114300" distR="114300" simplePos="0" relativeHeight="251657728" behindDoc="0" locked="0" layoutInCell="1" allowOverlap="1" wp14:anchorId="56AC281D" wp14:editId="258BB355">
                <wp:simplePos x="0" y="0"/>
                <wp:positionH relativeFrom="column">
                  <wp:posOffset>4824095</wp:posOffset>
                </wp:positionH>
                <wp:positionV relativeFrom="paragraph">
                  <wp:posOffset>59690</wp:posOffset>
                </wp:positionV>
                <wp:extent cx="1600200" cy="2076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A81EA" w14:textId="77777777" w:rsidR="001E31B3" w:rsidRPr="00843C7B" w:rsidRDefault="001E31B3">
                            <w:pPr>
                              <w:rPr>
                                <w:rFonts w:ascii="Arial" w:eastAsia="Times New Roman" w:hAnsi="Arial" w:cs="Arial"/>
                                <w:b/>
                                <w:sz w:val="16"/>
                                <w:lang w:val="de-DE"/>
                              </w:rPr>
                            </w:pPr>
                            <w:r w:rsidRPr="00843C7B">
                              <w:rPr>
                                <w:rFonts w:ascii="Arial" w:eastAsia="Times New Roman" w:hAnsi="Arial" w:cs="Arial"/>
                                <w:b/>
                                <w:caps/>
                                <w:noProof/>
                                <w:sz w:val="16"/>
                                <w:lang w:val="de-DE"/>
                              </w:rPr>
                              <w:t>Renolit</w:t>
                            </w:r>
                            <w:r w:rsidRPr="00843C7B">
                              <w:rPr>
                                <w:rFonts w:ascii="Arial" w:eastAsia="Times New Roman" w:hAnsi="Arial" w:cs="Arial"/>
                                <w:b/>
                                <w:noProof/>
                                <w:sz w:val="16"/>
                                <w:lang w:val="de-DE"/>
                              </w:rPr>
                              <w:t xml:space="preserve"> SE</w:t>
                            </w:r>
                          </w:p>
                          <w:p w14:paraId="30C6B019" w14:textId="77777777" w:rsidR="001E31B3" w:rsidRPr="00843C7B" w:rsidRDefault="001E31B3">
                            <w:pPr>
                              <w:rPr>
                                <w:rFonts w:ascii="Arial" w:eastAsia="Times New Roman" w:hAnsi="Arial" w:cs="Arial"/>
                                <w:sz w:val="16"/>
                                <w:lang w:val="de-DE"/>
                              </w:rPr>
                            </w:pPr>
                            <w:r w:rsidRPr="00843C7B">
                              <w:rPr>
                                <w:rFonts w:ascii="Arial" w:eastAsia="Times New Roman" w:hAnsi="Arial" w:cs="Arial"/>
                                <w:noProof/>
                                <w:sz w:val="16"/>
                                <w:lang w:val="de-DE"/>
                              </w:rPr>
                              <w:t>Horchheimer Straße 50</w:t>
                            </w:r>
                          </w:p>
                          <w:p w14:paraId="515E6A80" w14:textId="77777777" w:rsidR="001E31B3" w:rsidRPr="00843C7B" w:rsidRDefault="001E31B3">
                            <w:pPr>
                              <w:rPr>
                                <w:rFonts w:ascii="Arial" w:eastAsia="Times New Roman" w:hAnsi="Arial" w:cs="Arial"/>
                                <w:noProof/>
                                <w:sz w:val="16"/>
                                <w:lang w:val="de-DE"/>
                              </w:rPr>
                            </w:pPr>
                            <w:r w:rsidRPr="00843C7B">
                              <w:rPr>
                                <w:rFonts w:ascii="Arial" w:eastAsia="Times New Roman" w:hAnsi="Arial" w:cs="Arial"/>
                                <w:noProof/>
                                <w:sz w:val="16"/>
                                <w:lang w:val="de-DE"/>
                              </w:rPr>
                              <w:t>67547 Worms/Germany</w:t>
                            </w:r>
                          </w:p>
                          <w:p w14:paraId="2E288BEA" w14:textId="77777777" w:rsidR="003E17BD" w:rsidRPr="00A24ED4" w:rsidRDefault="003E17BD">
                            <w:pPr>
                              <w:rPr>
                                <w:rFonts w:ascii="Arial" w:eastAsia="Times New Roman" w:hAnsi="Arial" w:cs="Arial"/>
                                <w:noProof/>
                                <w:sz w:val="16"/>
                              </w:rPr>
                            </w:pPr>
                            <w:r w:rsidRPr="00A24ED4">
                              <w:rPr>
                                <w:rFonts w:ascii="Arial" w:eastAsia="Times New Roman" w:hAnsi="Arial" w:cs="Arial"/>
                                <w:noProof/>
                                <w:sz w:val="16"/>
                              </w:rPr>
                              <w:t>www.renolit.com</w:t>
                            </w:r>
                          </w:p>
                          <w:p w14:paraId="648C5A8F" w14:textId="77777777" w:rsidR="007777B9" w:rsidRPr="00A24ED4" w:rsidRDefault="007777B9">
                            <w:pPr>
                              <w:rPr>
                                <w:rFonts w:ascii="Arial" w:eastAsia="Times New Roman" w:hAnsi="Arial" w:cs="Arial"/>
                                <w:noProof/>
                                <w:sz w:val="16"/>
                              </w:rPr>
                            </w:pPr>
                          </w:p>
                          <w:p w14:paraId="777B15E2" w14:textId="77777777" w:rsidR="003E17BD" w:rsidRPr="00A24ED4" w:rsidRDefault="003E17BD">
                            <w:pPr>
                              <w:rPr>
                                <w:rFonts w:ascii="Arial" w:eastAsia="Times New Roman" w:hAnsi="Arial" w:cs="Arial"/>
                                <w:noProof/>
                                <w:sz w:val="16"/>
                              </w:rPr>
                            </w:pPr>
                          </w:p>
                          <w:p w14:paraId="48037B8F" w14:textId="77777777" w:rsidR="007777B9" w:rsidRPr="00A24ED4" w:rsidRDefault="00A24ED4">
                            <w:pPr>
                              <w:rPr>
                                <w:rFonts w:ascii="Arial" w:eastAsia="Times New Roman" w:hAnsi="Arial" w:cs="Arial"/>
                                <w:b/>
                                <w:noProof/>
                                <w:sz w:val="16"/>
                              </w:rPr>
                            </w:pPr>
                            <w:r w:rsidRPr="00A24ED4">
                              <w:rPr>
                                <w:rFonts w:ascii="Arial" w:eastAsia="Times New Roman" w:hAnsi="Arial" w:cs="Arial"/>
                                <w:b/>
                                <w:noProof/>
                                <w:sz w:val="16"/>
                              </w:rPr>
                              <w:t>Your contact</w:t>
                            </w:r>
                            <w:r w:rsidR="00FA590C">
                              <w:rPr>
                                <w:rFonts w:ascii="Arial" w:eastAsia="Times New Roman" w:hAnsi="Arial" w:cs="Arial"/>
                                <w:b/>
                                <w:noProof/>
                                <w:sz w:val="16"/>
                              </w:rPr>
                              <w:t xml:space="preserve"> person</w:t>
                            </w:r>
                            <w:r w:rsidR="007777B9" w:rsidRPr="00A24ED4">
                              <w:rPr>
                                <w:rFonts w:ascii="Arial" w:eastAsia="Times New Roman" w:hAnsi="Arial" w:cs="Arial"/>
                                <w:b/>
                                <w:noProof/>
                                <w:sz w:val="16"/>
                              </w:rPr>
                              <w:t>:</w:t>
                            </w:r>
                          </w:p>
                          <w:p w14:paraId="48A7EB8C" w14:textId="77777777" w:rsidR="003E17BD" w:rsidRPr="00A24ED4" w:rsidRDefault="003E17BD">
                            <w:pPr>
                              <w:rPr>
                                <w:rFonts w:ascii="Arial" w:eastAsia="Times New Roman" w:hAnsi="Arial" w:cs="Arial"/>
                                <w:noProof/>
                                <w:sz w:val="16"/>
                              </w:rPr>
                            </w:pPr>
                          </w:p>
                          <w:p w14:paraId="6D044873" w14:textId="77777777" w:rsidR="00113CD4" w:rsidRDefault="006B0947">
                            <w:pPr>
                              <w:rPr>
                                <w:rFonts w:ascii="Arial" w:eastAsia="Times New Roman" w:hAnsi="Arial" w:cs="Arial"/>
                                <w:noProof/>
                                <w:sz w:val="16"/>
                              </w:rPr>
                            </w:pPr>
                            <w:r w:rsidRPr="00113CD4">
                              <w:rPr>
                                <w:rFonts w:ascii="Arial" w:eastAsia="Times New Roman" w:hAnsi="Arial" w:cs="Arial"/>
                                <w:noProof/>
                                <w:sz w:val="16"/>
                              </w:rPr>
                              <w:t>Monika Haag</w:t>
                            </w:r>
                          </w:p>
                          <w:p w14:paraId="585C67E0" w14:textId="77777777" w:rsidR="00113CD4" w:rsidRDefault="006B0947">
                            <w:pPr>
                              <w:rPr>
                                <w:rFonts w:ascii="Arial" w:eastAsia="Times New Roman" w:hAnsi="Arial" w:cs="Arial"/>
                                <w:noProof/>
                                <w:sz w:val="16"/>
                              </w:rPr>
                            </w:pPr>
                            <w:r w:rsidRPr="00113CD4">
                              <w:rPr>
                                <w:rFonts w:ascii="Arial" w:eastAsia="Times New Roman" w:hAnsi="Arial" w:cs="Arial"/>
                                <w:noProof/>
                                <w:sz w:val="16"/>
                              </w:rPr>
                              <w:t>Head of Corporate</w:t>
                            </w:r>
                            <w:r w:rsidR="00CA4481">
                              <w:rPr>
                                <w:rFonts w:ascii="Arial" w:eastAsia="Times New Roman" w:hAnsi="Arial" w:cs="Arial"/>
                                <w:noProof/>
                                <w:sz w:val="16"/>
                              </w:rPr>
                              <w:t xml:space="preserve"> </w:t>
                            </w:r>
                          </w:p>
                          <w:p w14:paraId="6C09DF34" w14:textId="77777777" w:rsidR="00771DA1" w:rsidRPr="00113CD4" w:rsidRDefault="006B0947">
                            <w:pPr>
                              <w:rPr>
                                <w:rFonts w:ascii="Arial" w:eastAsia="Times New Roman" w:hAnsi="Arial" w:cs="Arial"/>
                                <w:noProof/>
                                <w:sz w:val="16"/>
                              </w:rPr>
                            </w:pPr>
                            <w:r w:rsidRPr="00113CD4">
                              <w:rPr>
                                <w:rFonts w:ascii="Arial" w:eastAsia="Times New Roman" w:hAnsi="Arial" w:cs="Arial"/>
                                <w:noProof/>
                                <w:sz w:val="16"/>
                              </w:rPr>
                              <w:t>Design Management</w:t>
                            </w:r>
                          </w:p>
                          <w:p w14:paraId="51C4BE22" w14:textId="77777777" w:rsidR="007777B9" w:rsidRPr="00113CD4" w:rsidRDefault="007777B9">
                            <w:pPr>
                              <w:rPr>
                                <w:rFonts w:ascii="Arial" w:eastAsia="Times New Roman" w:hAnsi="Arial" w:cs="Arial"/>
                                <w:noProof/>
                                <w:sz w:val="16"/>
                              </w:rPr>
                            </w:pPr>
                          </w:p>
                          <w:p w14:paraId="03BEFC17" w14:textId="77777777" w:rsidR="001E31B3" w:rsidRPr="00113CD4" w:rsidRDefault="00A24ED4">
                            <w:pPr>
                              <w:rPr>
                                <w:rFonts w:ascii="Arial" w:eastAsia="Times New Roman" w:hAnsi="Arial" w:cs="Arial"/>
                                <w:sz w:val="16"/>
                              </w:rPr>
                            </w:pPr>
                            <w:r>
                              <w:rPr>
                                <w:rFonts w:ascii="Arial" w:eastAsia="Times New Roman" w:hAnsi="Arial" w:cs="Arial"/>
                                <w:noProof/>
                                <w:sz w:val="16"/>
                              </w:rPr>
                              <w:t>Phone</w:t>
                            </w:r>
                            <w:r w:rsidR="001E31B3" w:rsidRPr="00113CD4">
                              <w:rPr>
                                <w:rFonts w:ascii="Arial" w:eastAsia="Times New Roman" w:hAnsi="Arial" w:cs="Arial"/>
                                <w:noProof/>
                                <w:sz w:val="16"/>
                              </w:rPr>
                              <w:t>.</w:t>
                            </w:r>
                            <w:r w:rsidR="007777B9" w:rsidRPr="00113CD4">
                              <w:rPr>
                                <w:rFonts w:ascii="Arial" w:eastAsia="Times New Roman" w:hAnsi="Arial" w:cs="Arial"/>
                                <w:sz w:val="16"/>
                              </w:rPr>
                              <w:t xml:space="preserve"> </w:t>
                            </w:r>
                            <w:r w:rsidR="00BF2F46" w:rsidRPr="00113CD4">
                              <w:rPr>
                                <w:rFonts w:ascii="Arial" w:eastAsia="Times New Roman" w:hAnsi="Arial" w:cs="Arial"/>
                                <w:sz w:val="16"/>
                              </w:rPr>
                              <w:t xml:space="preserve"> </w:t>
                            </w:r>
                            <w:r w:rsidR="007777B9" w:rsidRPr="00113CD4">
                              <w:rPr>
                                <w:rFonts w:ascii="Arial" w:eastAsia="Times New Roman" w:hAnsi="Arial" w:cs="Arial"/>
                                <w:sz w:val="16"/>
                              </w:rPr>
                              <w:t xml:space="preserve">+ </w:t>
                            </w:r>
                            <w:r w:rsidR="00BF2795" w:rsidRPr="00113CD4">
                              <w:rPr>
                                <w:rFonts w:ascii="Arial" w:eastAsia="Times New Roman" w:hAnsi="Arial" w:cs="Arial"/>
                                <w:sz w:val="16"/>
                              </w:rPr>
                              <w:t>49.6241</w:t>
                            </w:r>
                            <w:r w:rsidR="007777B9" w:rsidRPr="00113CD4">
                              <w:rPr>
                                <w:rFonts w:ascii="Arial" w:eastAsia="Times New Roman" w:hAnsi="Arial" w:cs="Arial"/>
                                <w:sz w:val="16"/>
                              </w:rPr>
                              <w:t>.</w:t>
                            </w:r>
                            <w:r w:rsidR="00BF2795" w:rsidRPr="00113CD4">
                              <w:rPr>
                                <w:rFonts w:ascii="Arial" w:eastAsia="Times New Roman" w:hAnsi="Arial" w:cs="Arial"/>
                                <w:sz w:val="16"/>
                              </w:rPr>
                              <w:t>303.</w:t>
                            </w:r>
                            <w:r w:rsidR="006B0947" w:rsidRPr="00113CD4">
                              <w:rPr>
                                <w:rFonts w:ascii="Arial" w:eastAsia="Times New Roman" w:hAnsi="Arial" w:cs="Arial"/>
                                <w:sz w:val="16"/>
                              </w:rPr>
                              <w:t>377</w:t>
                            </w:r>
                          </w:p>
                          <w:p w14:paraId="50D9BABF" w14:textId="77777777" w:rsidR="001E31B3" w:rsidRPr="00113CD4" w:rsidRDefault="001E31B3">
                            <w:pPr>
                              <w:rPr>
                                <w:rFonts w:ascii="Arial" w:eastAsia="Times New Roman" w:hAnsi="Arial" w:cs="Arial"/>
                                <w:sz w:val="16"/>
                              </w:rPr>
                            </w:pPr>
                            <w:r w:rsidRPr="00113CD4">
                              <w:rPr>
                                <w:rFonts w:ascii="Arial" w:eastAsia="Times New Roman" w:hAnsi="Arial" w:cs="Arial"/>
                                <w:noProof/>
                                <w:sz w:val="16"/>
                              </w:rPr>
                              <w:t>Fax</w:t>
                            </w:r>
                            <w:r w:rsidR="00BF2F46" w:rsidRPr="00113CD4">
                              <w:rPr>
                                <w:rFonts w:ascii="Arial" w:eastAsia="Times New Roman" w:hAnsi="Arial" w:cs="Arial"/>
                                <w:noProof/>
                                <w:sz w:val="16"/>
                              </w:rPr>
                              <w:t xml:space="preserve">  </w:t>
                            </w:r>
                            <w:r w:rsidR="007777B9" w:rsidRPr="00113CD4">
                              <w:rPr>
                                <w:rFonts w:ascii="Arial" w:eastAsia="Times New Roman" w:hAnsi="Arial" w:cs="Arial"/>
                                <w:sz w:val="16"/>
                              </w:rPr>
                              <w:t xml:space="preserve">+ </w:t>
                            </w:r>
                            <w:r w:rsidR="00BF2795" w:rsidRPr="00113CD4">
                              <w:rPr>
                                <w:rFonts w:ascii="Arial" w:eastAsia="Times New Roman" w:hAnsi="Arial" w:cs="Arial"/>
                                <w:sz w:val="16"/>
                              </w:rPr>
                              <w:t>49.6241</w:t>
                            </w:r>
                            <w:r w:rsidR="007777B9" w:rsidRPr="00113CD4">
                              <w:rPr>
                                <w:rFonts w:ascii="Arial" w:eastAsia="Times New Roman" w:hAnsi="Arial" w:cs="Arial"/>
                                <w:sz w:val="16"/>
                              </w:rPr>
                              <w:t>.</w:t>
                            </w:r>
                            <w:r w:rsidR="00BF2795" w:rsidRPr="00113CD4">
                              <w:rPr>
                                <w:rFonts w:ascii="Arial" w:eastAsia="Times New Roman" w:hAnsi="Arial" w:cs="Arial"/>
                                <w:sz w:val="16"/>
                              </w:rPr>
                              <w:t>303.18.</w:t>
                            </w:r>
                            <w:r w:rsidR="006B0947" w:rsidRPr="00113CD4">
                              <w:rPr>
                                <w:rFonts w:ascii="Arial" w:eastAsia="Times New Roman" w:hAnsi="Arial" w:cs="Arial"/>
                                <w:sz w:val="16"/>
                              </w:rPr>
                              <w:t>377</w:t>
                            </w:r>
                          </w:p>
                          <w:p w14:paraId="4BDE1AA9" w14:textId="77777777" w:rsidR="001E31B3" w:rsidRPr="00771DA1" w:rsidRDefault="006B0947">
                            <w:pPr>
                              <w:rPr>
                                <w:rFonts w:ascii="Arial" w:eastAsia="Times New Roman" w:hAnsi="Arial" w:cs="Arial"/>
                                <w:sz w:val="16"/>
                                <w:lang w:val="en-GB"/>
                              </w:rPr>
                            </w:pPr>
                            <w:r>
                              <w:rPr>
                                <w:rFonts w:ascii="Arial" w:eastAsia="Times New Roman" w:hAnsi="Arial" w:cs="Arial"/>
                                <w:noProof/>
                                <w:sz w:val="16"/>
                                <w:lang w:val="en-GB"/>
                              </w:rPr>
                              <w:t>monika.haag</w:t>
                            </w:r>
                            <w:r w:rsidR="001E31B3" w:rsidRPr="00771DA1">
                              <w:rPr>
                                <w:rFonts w:ascii="Arial" w:eastAsia="Times New Roman" w:hAnsi="Arial" w:cs="Arial"/>
                                <w:noProof/>
                                <w:sz w:val="16"/>
                                <w:lang w:val="en-GB"/>
                              </w:rPr>
                              <w:t>@renolit.com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C281D" id="_x0000_t202" coordsize="21600,21600" o:spt="202" path="m,l,21600r21600,l21600,xe">
                <v:stroke joinstyle="miter"/>
                <v:path gradientshapeok="t" o:connecttype="rect"/>
              </v:shapetype>
              <v:shape id="Text Box 2" o:spid="_x0000_s1026" type="#_x0000_t202" style="position:absolute;margin-left:379.85pt;margin-top:4.7pt;width:126pt;height:1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85gQIAABA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GOk&#10;SAcUPfDBo2s9oDxUpzeuAqN7A2Z+gG1gOWbqzJ2mXxxS+qYlasuvrNV9ywmD6LJwMzm7OuK4ALLp&#10;32sGbsjO6wg0NLYLpYNiIEAHlh5PzIRQaHA5S1OgGyMKZ3k6nxXTyF1CquN1Y51/y3WHwqTGFqiP&#10;8GR/53wIh1RHk+DNaSnYWkgZF3a7uZEW7QnIZB2/mMELM6mCsdLh2og47kCU4COchXgj7d/LLC/S&#10;67ycrGeL+aRYF9NJOU8XkzQrr8tZWpTF7fopBJgVVSsY4+pOKH6UYFb8HcWHZhjFE0WI+hqX03w6&#10;cvTHJNP4/S7JTnjoSCm6Gi9ORqQKzL5RDNImlSdCjvPk5/BjlaEGx3+sStRBoH4UgR82A6AEcWw0&#10;ewRFWA18AbfwjMCk1fYbRj20ZI3d1x2xHCP5ToGqyqwoQg/HRTGd57Cw5yeb8xOiKEDV2GM0Tm/8&#10;2Pc7Y8W2BU+jjpW+AiU2ImrkOaqDfqHtYjKHJyL09fk6Wj0/ZKsfAAAA//8DAFBLAwQUAAYACAAA&#10;ACEA6tRPeN4AAAAKAQAADwAAAGRycy9kb3ducmV2LnhtbEyPQU+DQBCF7yb+h82YeDF2wVIQZGjU&#10;ROO1tT9gYadAZGcJuy3037s96fHNe3nvm3K7mEGcaXK9ZYR4FYEgbqzuuUU4fH88PoNwXrFWg2VC&#10;uJCDbXV7U6pC25l3dN77VoQSdoVC6LwfCyld05FRbmVH4uAd7WSUD3JqpZ7UHMrNIJ+iKJVG9RwW&#10;OjXSe0fNz/5kEI5f88Mmn+tPf8h2Sfqm+qy2F8T7u+X1BYSnxf+F4Yof0KEKTLU9sXZiQMg2eRai&#10;CHkC4upHcRwONcJ6nSYgq1L+f6H6BQAA//8DAFBLAQItABQABgAIAAAAIQC2gziS/gAAAOEBAAAT&#10;AAAAAAAAAAAAAAAAAAAAAABbQ29udGVudF9UeXBlc10ueG1sUEsBAi0AFAAGAAgAAAAhADj9If/W&#10;AAAAlAEAAAsAAAAAAAAAAAAAAAAALwEAAF9yZWxzLy5yZWxzUEsBAi0AFAAGAAgAAAAhAJ/vLzmB&#10;AgAAEAUAAA4AAAAAAAAAAAAAAAAALgIAAGRycy9lMm9Eb2MueG1sUEsBAi0AFAAGAAgAAAAhAOrU&#10;T3jeAAAACgEAAA8AAAAAAAAAAAAAAAAA2wQAAGRycy9kb3ducmV2LnhtbFBLBQYAAAAABAAEAPMA&#10;AADmBQAAAAA=&#10;" stroked="f">
                <v:textbox>
                  <w:txbxContent>
                    <w:p w14:paraId="232A81EA" w14:textId="77777777" w:rsidR="001E31B3" w:rsidRPr="00843C7B" w:rsidRDefault="001E31B3">
                      <w:pPr>
                        <w:rPr>
                          <w:rFonts w:ascii="Arial" w:eastAsia="Times New Roman" w:hAnsi="Arial" w:cs="Arial"/>
                          <w:b/>
                          <w:sz w:val="16"/>
                          <w:lang w:val="de-DE"/>
                        </w:rPr>
                      </w:pPr>
                      <w:r w:rsidRPr="00843C7B">
                        <w:rPr>
                          <w:rFonts w:ascii="Arial" w:eastAsia="Times New Roman" w:hAnsi="Arial" w:cs="Arial"/>
                          <w:b/>
                          <w:caps/>
                          <w:noProof/>
                          <w:sz w:val="16"/>
                          <w:lang w:val="de-DE"/>
                        </w:rPr>
                        <w:t>Renolit</w:t>
                      </w:r>
                      <w:r w:rsidRPr="00843C7B">
                        <w:rPr>
                          <w:rFonts w:ascii="Arial" w:eastAsia="Times New Roman" w:hAnsi="Arial" w:cs="Arial"/>
                          <w:b/>
                          <w:noProof/>
                          <w:sz w:val="16"/>
                          <w:lang w:val="de-DE"/>
                        </w:rPr>
                        <w:t xml:space="preserve"> SE</w:t>
                      </w:r>
                    </w:p>
                    <w:p w14:paraId="30C6B019" w14:textId="77777777" w:rsidR="001E31B3" w:rsidRPr="00843C7B" w:rsidRDefault="001E31B3">
                      <w:pPr>
                        <w:rPr>
                          <w:rFonts w:ascii="Arial" w:eastAsia="Times New Roman" w:hAnsi="Arial" w:cs="Arial"/>
                          <w:sz w:val="16"/>
                          <w:lang w:val="de-DE"/>
                        </w:rPr>
                      </w:pPr>
                      <w:r w:rsidRPr="00843C7B">
                        <w:rPr>
                          <w:rFonts w:ascii="Arial" w:eastAsia="Times New Roman" w:hAnsi="Arial" w:cs="Arial"/>
                          <w:noProof/>
                          <w:sz w:val="16"/>
                          <w:lang w:val="de-DE"/>
                        </w:rPr>
                        <w:t>Horchheimer Straße 50</w:t>
                      </w:r>
                    </w:p>
                    <w:p w14:paraId="515E6A80" w14:textId="77777777" w:rsidR="001E31B3" w:rsidRPr="00843C7B" w:rsidRDefault="001E31B3">
                      <w:pPr>
                        <w:rPr>
                          <w:rFonts w:ascii="Arial" w:eastAsia="Times New Roman" w:hAnsi="Arial" w:cs="Arial"/>
                          <w:noProof/>
                          <w:sz w:val="16"/>
                          <w:lang w:val="de-DE"/>
                        </w:rPr>
                      </w:pPr>
                      <w:r w:rsidRPr="00843C7B">
                        <w:rPr>
                          <w:rFonts w:ascii="Arial" w:eastAsia="Times New Roman" w:hAnsi="Arial" w:cs="Arial"/>
                          <w:noProof/>
                          <w:sz w:val="16"/>
                          <w:lang w:val="de-DE"/>
                        </w:rPr>
                        <w:t>67547 Worms/Germany</w:t>
                      </w:r>
                    </w:p>
                    <w:p w14:paraId="2E288BEA" w14:textId="77777777" w:rsidR="003E17BD" w:rsidRPr="00A24ED4" w:rsidRDefault="003E17BD">
                      <w:pPr>
                        <w:rPr>
                          <w:rFonts w:ascii="Arial" w:eastAsia="Times New Roman" w:hAnsi="Arial" w:cs="Arial"/>
                          <w:noProof/>
                          <w:sz w:val="16"/>
                        </w:rPr>
                      </w:pPr>
                      <w:r w:rsidRPr="00A24ED4">
                        <w:rPr>
                          <w:rFonts w:ascii="Arial" w:eastAsia="Times New Roman" w:hAnsi="Arial" w:cs="Arial"/>
                          <w:noProof/>
                          <w:sz w:val="16"/>
                        </w:rPr>
                        <w:t>www.renolit.com</w:t>
                      </w:r>
                    </w:p>
                    <w:p w14:paraId="648C5A8F" w14:textId="77777777" w:rsidR="007777B9" w:rsidRPr="00A24ED4" w:rsidRDefault="007777B9">
                      <w:pPr>
                        <w:rPr>
                          <w:rFonts w:ascii="Arial" w:eastAsia="Times New Roman" w:hAnsi="Arial" w:cs="Arial"/>
                          <w:noProof/>
                          <w:sz w:val="16"/>
                        </w:rPr>
                      </w:pPr>
                    </w:p>
                    <w:p w14:paraId="777B15E2" w14:textId="77777777" w:rsidR="003E17BD" w:rsidRPr="00A24ED4" w:rsidRDefault="003E17BD">
                      <w:pPr>
                        <w:rPr>
                          <w:rFonts w:ascii="Arial" w:eastAsia="Times New Roman" w:hAnsi="Arial" w:cs="Arial"/>
                          <w:noProof/>
                          <w:sz w:val="16"/>
                        </w:rPr>
                      </w:pPr>
                    </w:p>
                    <w:p w14:paraId="48037B8F" w14:textId="77777777" w:rsidR="007777B9" w:rsidRPr="00A24ED4" w:rsidRDefault="00A24ED4">
                      <w:pPr>
                        <w:rPr>
                          <w:rFonts w:ascii="Arial" w:eastAsia="Times New Roman" w:hAnsi="Arial" w:cs="Arial"/>
                          <w:b/>
                          <w:noProof/>
                          <w:sz w:val="16"/>
                        </w:rPr>
                      </w:pPr>
                      <w:r w:rsidRPr="00A24ED4">
                        <w:rPr>
                          <w:rFonts w:ascii="Arial" w:eastAsia="Times New Roman" w:hAnsi="Arial" w:cs="Arial"/>
                          <w:b/>
                          <w:noProof/>
                          <w:sz w:val="16"/>
                        </w:rPr>
                        <w:t>Your contact</w:t>
                      </w:r>
                      <w:r w:rsidR="00FA590C">
                        <w:rPr>
                          <w:rFonts w:ascii="Arial" w:eastAsia="Times New Roman" w:hAnsi="Arial" w:cs="Arial"/>
                          <w:b/>
                          <w:noProof/>
                          <w:sz w:val="16"/>
                        </w:rPr>
                        <w:t xml:space="preserve"> person</w:t>
                      </w:r>
                      <w:r w:rsidR="007777B9" w:rsidRPr="00A24ED4">
                        <w:rPr>
                          <w:rFonts w:ascii="Arial" w:eastAsia="Times New Roman" w:hAnsi="Arial" w:cs="Arial"/>
                          <w:b/>
                          <w:noProof/>
                          <w:sz w:val="16"/>
                        </w:rPr>
                        <w:t>:</w:t>
                      </w:r>
                    </w:p>
                    <w:p w14:paraId="48A7EB8C" w14:textId="77777777" w:rsidR="003E17BD" w:rsidRPr="00A24ED4" w:rsidRDefault="003E17BD">
                      <w:pPr>
                        <w:rPr>
                          <w:rFonts w:ascii="Arial" w:eastAsia="Times New Roman" w:hAnsi="Arial" w:cs="Arial"/>
                          <w:noProof/>
                          <w:sz w:val="16"/>
                        </w:rPr>
                      </w:pPr>
                    </w:p>
                    <w:p w14:paraId="6D044873" w14:textId="77777777" w:rsidR="00113CD4" w:rsidRDefault="006B0947">
                      <w:pPr>
                        <w:rPr>
                          <w:rFonts w:ascii="Arial" w:eastAsia="Times New Roman" w:hAnsi="Arial" w:cs="Arial"/>
                          <w:noProof/>
                          <w:sz w:val="16"/>
                        </w:rPr>
                      </w:pPr>
                      <w:r w:rsidRPr="00113CD4">
                        <w:rPr>
                          <w:rFonts w:ascii="Arial" w:eastAsia="Times New Roman" w:hAnsi="Arial" w:cs="Arial"/>
                          <w:noProof/>
                          <w:sz w:val="16"/>
                        </w:rPr>
                        <w:t>Monika Haag</w:t>
                      </w:r>
                    </w:p>
                    <w:p w14:paraId="585C67E0" w14:textId="77777777" w:rsidR="00113CD4" w:rsidRDefault="006B0947">
                      <w:pPr>
                        <w:rPr>
                          <w:rFonts w:ascii="Arial" w:eastAsia="Times New Roman" w:hAnsi="Arial" w:cs="Arial"/>
                          <w:noProof/>
                          <w:sz w:val="16"/>
                        </w:rPr>
                      </w:pPr>
                      <w:r w:rsidRPr="00113CD4">
                        <w:rPr>
                          <w:rFonts w:ascii="Arial" w:eastAsia="Times New Roman" w:hAnsi="Arial" w:cs="Arial"/>
                          <w:noProof/>
                          <w:sz w:val="16"/>
                        </w:rPr>
                        <w:t>Head of Corporate</w:t>
                      </w:r>
                      <w:r w:rsidR="00CA4481">
                        <w:rPr>
                          <w:rFonts w:ascii="Arial" w:eastAsia="Times New Roman" w:hAnsi="Arial" w:cs="Arial"/>
                          <w:noProof/>
                          <w:sz w:val="16"/>
                        </w:rPr>
                        <w:t xml:space="preserve"> </w:t>
                      </w:r>
                    </w:p>
                    <w:p w14:paraId="6C09DF34" w14:textId="77777777" w:rsidR="00771DA1" w:rsidRPr="00113CD4" w:rsidRDefault="006B0947">
                      <w:pPr>
                        <w:rPr>
                          <w:rFonts w:ascii="Arial" w:eastAsia="Times New Roman" w:hAnsi="Arial" w:cs="Arial"/>
                          <w:noProof/>
                          <w:sz w:val="16"/>
                        </w:rPr>
                      </w:pPr>
                      <w:r w:rsidRPr="00113CD4">
                        <w:rPr>
                          <w:rFonts w:ascii="Arial" w:eastAsia="Times New Roman" w:hAnsi="Arial" w:cs="Arial"/>
                          <w:noProof/>
                          <w:sz w:val="16"/>
                        </w:rPr>
                        <w:t>Design Management</w:t>
                      </w:r>
                    </w:p>
                    <w:p w14:paraId="51C4BE22" w14:textId="77777777" w:rsidR="007777B9" w:rsidRPr="00113CD4" w:rsidRDefault="007777B9">
                      <w:pPr>
                        <w:rPr>
                          <w:rFonts w:ascii="Arial" w:eastAsia="Times New Roman" w:hAnsi="Arial" w:cs="Arial"/>
                          <w:noProof/>
                          <w:sz w:val="16"/>
                        </w:rPr>
                      </w:pPr>
                    </w:p>
                    <w:p w14:paraId="03BEFC17" w14:textId="77777777" w:rsidR="001E31B3" w:rsidRPr="00113CD4" w:rsidRDefault="00A24ED4">
                      <w:pPr>
                        <w:rPr>
                          <w:rFonts w:ascii="Arial" w:eastAsia="Times New Roman" w:hAnsi="Arial" w:cs="Arial"/>
                          <w:sz w:val="16"/>
                        </w:rPr>
                      </w:pPr>
                      <w:r>
                        <w:rPr>
                          <w:rFonts w:ascii="Arial" w:eastAsia="Times New Roman" w:hAnsi="Arial" w:cs="Arial"/>
                          <w:noProof/>
                          <w:sz w:val="16"/>
                        </w:rPr>
                        <w:t>Phone</w:t>
                      </w:r>
                      <w:r w:rsidR="001E31B3" w:rsidRPr="00113CD4">
                        <w:rPr>
                          <w:rFonts w:ascii="Arial" w:eastAsia="Times New Roman" w:hAnsi="Arial" w:cs="Arial"/>
                          <w:noProof/>
                          <w:sz w:val="16"/>
                        </w:rPr>
                        <w:t>.</w:t>
                      </w:r>
                      <w:r w:rsidR="007777B9" w:rsidRPr="00113CD4">
                        <w:rPr>
                          <w:rFonts w:ascii="Arial" w:eastAsia="Times New Roman" w:hAnsi="Arial" w:cs="Arial"/>
                          <w:sz w:val="16"/>
                        </w:rPr>
                        <w:t xml:space="preserve"> </w:t>
                      </w:r>
                      <w:r w:rsidR="00BF2F46" w:rsidRPr="00113CD4">
                        <w:rPr>
                          <w:rFonts w:ascii="Arial" w:eastAsia="Times New Roman" w:hAnsi="Arial" w:cs="Arial"/>
                          <w:sz w:val="16"/>
                        </w:rPr>
                        <w:t xml:space="preserve"> </w:t>
                      </w:r>
                      <w:r w:rsidR="007777B9" w:rsidRPr="00113CD4">
                        <w:rPr>
                          <w:rFonts w:ascii="Arial" w:eastAsia="Times New Roman" w:hAnsi="Arial" w:cs="Arial"/>
                          <w:sz w:val="16"/>
                        </w:rPr>
                        <w:t xml:space="preserve">+ </w:t>
                      </w:r>
                      <w:r w:rsidR="00BF2795" w:rsidRPr="00113CD4">
                        <w:rPr>
                          <w:rFonts w:ascii="Arial" w:eastAsia="Times New Roman" w:hAnsi="Arial" w:cs="Arial"/>
                          <w:sz w:val="16"/>
                        </w:rPr>
                        <w:t>49.6241</w:t>
                      </w:r>
                      <w:r w:rsidR="007777B9" w:rsidRPr="00113CD4">
                        <w:rPr>
                          <w:rFonts w:ascii="Arial" w:eastAsia="Times New Roman" w:hAnsi="Arial" w:cs="Arial"/>
                          <w:sz w:val="16"/>
                        </w:rPr>
                        <w:t>.</w:t>
                      </w:r>
                      <w:r w:rsidR="00BF2795" w:rsidRPr="00113CD4">
                        <w:rPr>
                          <w:rFonts w:ascii="Arial" w:eastAsia="Times New Roman" w:hAnsi="Arial" w:cs="Arial"/>
                          <w:sz w:val="16"/>
                        </w:rPr>
                        <w:t>303.</w:t>
                      </w:r>
                      <w:r w:rsidR="006B0947" w:rsidRPr="00113CD4">
                        <w:rPr>
                          <w:rFonts w:ascii="Arial" w:eastAsia="Times New Roman" w:hAnsi="Arial" w:cs="Arial"/>
                          <w:sz w:val="16"/>
                        </w:rPr>
                        <w:t>377</w:t>
                      </w:r>
                    </w:p>
                    <w:p w14:paraId="50D9BABF" w14:textId="77777777" w:rsidR="001E31B3" w:rsidRPr="00113CD4" w:rsidRDefault="001E31B3">
                      <w:pPr>
                        <w:rPr>
                          <w:rFonts w:ascii="Arial" w:eastAsia="Times New Roman" w:hAnsi="Arial" w:cs="Arial"/>
                          <w:sz w:val="16"/>
                        </w:rPr>
                      </w:pPr>
                      <w:r w:rsidRPr="00113CD4">
                        <w:rPr>
                          <w:rFonts w:ascii="Arial" w:eastAsia="Times New Roman" w:hAnsi="Arial" w:cs="Arial"/>
                          <w:noProof/>
                          <w:sz w:val="16"/>
                        </w:rPr>
                        <w:t>Fax</w:t>
                      </w:r>
                      <w:r w:rsidR="00BF2F46" w:rsidRPr="00113CD4">
                        <w:rPr>
                          <w:rFonts w:ascii="Arial" w:eastAsia="Times New Roman" w:hAnsi="Arial" w:cs="Arial"/>
                          <w:noProof/>
                          <w:sz w:val="16"/>
                        </w:rPr>
                        <w:t xml:space="preserve">  </w:t>
                      </w:r>
                      <w:r w:rsidR="007777B9" w:rsidRPr="00113CD4">
                        <w:rPr>
                          <w:rFonts w:ascii="Arial" w:eastAsia="Times New Roman" w:hAnsi="Arial" w:cs="Arial"/>
                          <w:sz w:val="16"/>
                        </w:rPr>
                        <w:t xml:space="preserve">+ </w:t>
                      </w:r>
                      <w:r w:rsidR="00BF2795" w:rsidRPr="00113CD4">
                        <w:rPr>
                          <w:rFonts w:ascii="Arial" w:eastAsia="Times New Roman" w:hAnsi="Arial" w:cs="Arial"/>
                          <w:sz w:val="16"/>
                        </w:rPr>
                        <w:t>49.6241</w:t>
                      </w:r>
                      <w:r w:rsidR="007777B9" w:rsidRPr="00113CD4">
                        <w:rPr>
                          <w:rFonts w:ascii="Arial" w:eastAsia="Times New Roman" w:hAnsi="Arial" w:cs="Arial"/>
                          <w:sz w:val="16"/>
                        </w:rPr>
                        <w:t>.</w:t>
                      </w:r>
                      <w:r w:rsidR="00BF2795" w:rsidRPr="00113CD4">
                        <w:rPr>
                          <w:rFonts w:ascii="Arial" w:eastAsia="Times New Roman" w:hAnsi="Arial" w:cs="Arial"/>
                          <w:sz w:val="16"/>
                        </w:rPr>
                        <w:t>303.18.</w:t>
                      </w:r>
                      <w:r w:rsidR="006B0947" w:rsidRPr="00113CD4">
                        <w:rPr>
                          <w:rFonts w:ascii="Arial" w:eastAsia="Times New Roman" w:hAnsi="Arial" w:cs="Arial"/>
                          <w:sz w:val="16"/>
                        </w:rPr>
                        <w:t>377</w:t>
                      </w:r>
                    </w:p>
                    <w:p w14:paraId="4BDE1AA9" w14:textId="77777777" w:rsidR="001E31B3" w:rsidRPr="00771DA1" w:rsidRDefault="006B0947">
                      <w:pPr>
                        <w:rPr>
                          <w:rFonts w:ascii="Arial" w:eastAsia="Times New Roman" w:hAnsi="Arial" w:cs="Arial"/>
                          <w:sz w:val="16"/>
                          <w:lang w:val="en-GB"/>
                        </w:rPr>
                      </w:pPr>
                      <w:r>
                        <w:rPr>
                          <w:rFonts w:ascii="Arial" w:eastAsia="Times New Roman" w:hAnsi="Arial" w:cs="Arial"/>
                          <w:noProof/>
                          <w:sz w:val="16"/>
                          <w:lang w:val="en-GB"/>
                        </w:rPr>
                        <w:t>monika.haag</w:t>
                      </w:r>
                      <w:r w:rsidR="001E31B3" w:rsidRPr="00771DA1">
                        <w:rPr>
                          <w:rFonts w:ascii="Arial" w:eastAsia="Times New Roman" w:hAnsi="Arial" w:cs="Arial"/>
                          <w:noProof/>
                          <w:sz w:val="16"/>
                          <w:lang w:val="en-GB"/>
                        </w:rPr>
                        <w:t>@renolit.com</w:t>
                      </w:r>
                    </w:p>
                  </w:txbxContent>
                </v:textbox>
              </v:shape>
            </w:pict>
          </mc:Fallback>
        </mc:AlternateContent>
      </w:r>
      <w:r w:rsidR="00A24ED4" w:rsidRPr="00EA72E6">
        <w:rPr>
          <w:rFonts w:ascii="Arial" w:eastAsia="Times New Roman" w:hAnsi="Arial" w:cs="Arial"/>
          <w:smallCaps/>
          <w:sz w:val="22"/>
          <w:szCs w:val="22"/>
          <w:lang w:val="en-GB"/>
        </w:rPr>
        <w:t>PRESS RELEASE</w:t>
      </w:r>
      <w:r w:rsidR="001E31B3" w:rsidRPr="00EA72E6">
        <w:rPr>
          <w:rFonts w:ascii="Arial" w:eastAsia="Times New Roman" w:hAnsi="Arial" w:cs="Arial"/>
          <w:smallCaps/>
          <w:sz w:val="22"/>
          <w:szCs w:val="22"/>
          <w:lang w:val="en-GB"/>
        </w:rPr>
        <w:tab/>
      </w:r>
      <w:r w:rsidR="001E31B3" w:rsidRPr="00EA72E6">
        <w:rPr>
          <w:rFonts w:ascii="Arial" w:eastAsia="Times New Roman" w:hAnsi="Arial" w:cs="Arial"/>
          <w:smallCaps/>
          <w:sz w:val="22"/>
          <w:szCs w:val="22"/>
          <w:lang w:val="en-GB"/>
        </w:rPr>
        <w:tab/>
      </w:r>
      <w:r w:rsidR="001E31B3" w:rsidRPr="00EA72E6">
        <w:rPr>
          <w:rFonts w:ascii="Arial" w:eastAsia="Times New Roman" w:hAnsi="Arial" w:cs="Arial"/>
          <w:smallCaps/>
          <w:sz w:val="22"/>
          <w:szCs w:val="22"/>
          <w:lang w:val="en-GB"/>
        </w:rPr>
        <w:tab/>
      </w:r>
      <w:r w:rsidR="001E31B3" w:rsidRPr="00EA72E6">
        <w:rPr>
          <w:rFonts w:ascii="Arial" w:eastAsia="Times New Roman" w:hAnsi="Arial" w:cs="Arial"/>
          <w:smallCaps/>
          <w:sz w:val="22"/>
          <w:szCs w:val="22"/>
          <w:lang w:val="en-GB"/>
        </w:rPr>
        <w:tab/>
      </w:r>
      <w:r w:rsidR="001E31B3" w:rsidRPr="00EA72E6">
        <w:rPr>
          <w:rFonts w:ascii="Arial" w:eastAsia="Times New Roman" w:hAnsi="Arial" w:cs="Arial"/>
          <w:smallCaps/>
          <w:sz w:val="22"/>
          <w:szCs w:val="22"/>
          <w:lang w:val="en-GB"/>
        </w:rPr>
        <w:tab/>
      </w:r>
      <w:r w:rsidR="001E31B3" w:rsidRPr="00EA72E6">
        <w:rPr>
          <w:rFonts w:ascii="Arial" w:eastAsia="Times New Roman" w:hAnsi="Arial" w:cs="Arial"/>
          <w:smallCaps/>
          <w:sz w:val="22"/>
          <w:szCs w:val="22"/>
          <w:lang w:val="en-GB"/>
        </w:rPr>
        <w:tab/>
      </w:r>
      <w:r w:rsidR="001E31B3" w:rsidRPr="00EA72E6">
        <w:rPr>
          <w:rFonts w:ascii="Arial" w:eastAsia="Times New Roman" w:hAnsi="Arial" w:cs="Arial"/>
          <w:smallCaps/>
          <w:sz w:val="22"/>
          <w:szCs w:val="22"/>
          <w:lang w:val="en-GB"/>
        </w:rPr>
        <w:tab/>
      </w:r>
    </w:p>
    <w:p w14:paraId="77BBF170" w14:textId="77777777" w:rsidR="001E31B3" w:rsidRPr="00EA72E6" w:rsidRDefault="001E31B3">
      <w:pPr>
        <w:spacing w:line="340" w:lineRule="exact"/>
        <w:ind w:right="1330"/>
        <w:rPr>
          <w:rFonts w:ascii="Arial" w:eastAsia="Times New Roman" w:hAnsi="Arial" w:cs="Arial"/>
          <w:smallCaps/>
          <w:sz w:val="22"/>
          <w:szCs w:val="22"/>
          <w:lang w:val="en-GB"/>
        </w:rPr>
      </w:pPr>
    </w:p>
    <w:p w14:paraId="002A579E" w14:textId="77777777" w:rsidR="005624C6" w:rsidRPr="00EA72E6" w:rsidRDefault="005624C6">
      <w:pPr>
        <w:spacing w:line="340" w:lineRule="exact"/>
        <w:ind w:right="1330"/>
        <w:rPr>
          <w:rFonts w:ascii="Arial" w:eastAsia="Times New Roman" w:hAnsi="Arial" w:cs="Arial"/>
          <w:sz w:val="22"/>
          <w:szCs w:val="22"/>
          <w:lang w:val="en-GB"/>
        </w:rPr>
      </w:pPr>
    </w:p>
    <w:p w14:paraId="736FFAAC" w14:textId="77777777" w:rsidR="001E31B3" w:rsidRPr="00EA72E6" w:rsidRDefault="001E31B3">
      <w:pPr>
        <w:spacing w:line="320" w:lineRule="exact"/>
        <w:ind w:right="1330"/>
        <w:rPr>
          <w:rFonts w:ascii="Arial" w:eastAsia="Times New Roman" w:hAnsi="Arial" w:cs="Arial"/>
          <w:b/>
          <w:sz w:val="22"/>
          <w:szCs w:val="22"/>
          <w:lang w:val="en-GB"/>
        </w:rPr>
      </w:pPr>
    </w:p>
    <w:p w14:paraId="29F0941F" w14:textId="77777777" w:rsidR="0009682D" w:rsidRPr="00EA72E6" w:rsidRDefault="0009682D">
      <w:pPr>
        <w:spacing w:line="320" w:lineRule="exact"/>
        <w:ind w:right="1330"/>
        <w:rPr>
          <w:rFonts w:ascii="Arial" w:eastAsia="Times New Roman" w:hAnsi="Arial" w:cs="Arial"/>
          <w:sz w:val="22"/>
          <w:szCs w:val="22"/>
          <w:lang w:val="en-GB"/>
        </w:rPr>
      </w:pPr>
    </w:p>
    <w:p w14:paraId="0D6F1FE3" w14:textId="77777777" w:rsidR="00A24ED4" w:rsidRPr="007E1D44" w:rsidRDefault="00A24ED4" w:rsidP="00A24ED4">
      <w:pPr>
        <w:spacing w:line="320" w:lineRule="exact"/>
        <w:ind w:right="1330"/>
        <w:rPr>
          <w:rFonts w:ascii="Arial" w:eastAsia="Times New Roman" w:hAnsi="Arial" w:cs="Arial"/>
          <w:b/>
          <w:sz w:val="28"/>
          <w:szCs w:val="28"/>
          <w:lang w:val="en-GB"/>
        </w:rPr>
      </w:pPr>
      <w:r w:rsidRPr="007E1D44">
        <w:rPr>
          <w:rFonts w:ascii="Arial" w:eastAsia="Times New Roman" w:hAnsi="Arial" w:cs="Arial"/>
          <w:b/>
          <w:sz w:val="28"/>
          <w:szCs w:val="28"/>
          <w:lang w:val="en-GB"/>
        </w:rPr>
        <w:t>Scent of Colours</w:t>
      </w:r>
    </w:p>
    <w:p w14:paraId="7B270AE6" w14:textId="77777777" w:rsidR="00A24ED4" w:rsidRPr="007E1D44" w:rsidRDefault="00A24ED4" w:rsidP="00A24ED4">
      <w:pPr>
        <w:spacing w:line="340" w:lineRule="exact"/>
        <w:ind w:right="1330"/>
        <w:rPr>
          <w:rFonts w:ascii="Arial" w:eastAsia="Times New Roman" w:hAnsi="Arial" w:cs="Arial"/>
          <w:sz w:val="22"/>
          <w:szCs w:val="22"/>
          <w:lang w:val="en-GB"/>
        </w:rPr>
      </w:pPr>
    </w:p>
    <w:p w14:paraId="23DA05AE" w14:textId="77777777" w:rsidR="00A24ED4" w:rsidRPr="007E1D44" w:rsidRDefault="00A24ED4" w:rsidP="00A24ED4">
      <w:pPr>
        <w:spacing w:line="340" w:lineRule="exact"/>
        <w:ind w:right="1330"/>
        <w:rPr>
          <w:rFonts w:ascii="Arial" w:eastAsia="Times New Roman" w:hAnsi="Arial" w:cs="Arial"/>
          <w:b/>
          <w:sz w:val="22"/>
          <w:szCs w:val="22"/>
          <w:lang w:val="en-GB"/>
        </w:rPr>
      </w:pPr>
      <w:r w:rsidRPr="007E1D44">
        <w:rPr>
          <w:rFonts w:ascii="Arial" w:eastAsia="Times New Roman" w:hAnsi="Arial" w:cs="Arial"/>
          <w:b/>
          <w:sz w:val="22"/>
          <w:szCs w:val="22"/>
          <w:lang w:val="en-GB"/>
        </w:rPr>
        <w:t xml:space="preserve">A journey through the world of scents with the </w:t>
      </w:r>
      <w:r w:rsidRPr="007E1D44">
        <w:rPr>
          <w:rFonts w:ascii="Arial" w:eastAsia="Times New Roman" w:hAnsi="Arial" w:cs="Arial"/>
          <w:b/>
          <w:sz w:val="22"/>
          <w:szCs w:val="22"/>
          <w:lang w:val="en-GB"/>
        </w:rPr>
        <w:br/>
        <w:t xml:space="preserve">RENOLIT Colour Road 2020/21 </w:t>
      </w:r>
    </w:p>
    <w:p w14:paraId="7E189BE1" w14:textId="77777777" w:rsidR="00A24ED4" w:rsidRPr="007E1D44" w:rsidRDefault="00A24ED4" w:rsidP="00A24ED4">
      <w:pPr>
        <w:spacing w:line="340" w:lineRule="exact"/>
        <w:ind w:right="1330"/>
        <w:rPr>
          <w:rFonts w:ascii="Arial" w:eastAsia="Times New Roman" w:hAnsi="Arial" w:cs="Arial"/>
          <w:sz w:val="22"/>
          <w:szCs w:val="22"/>
          <w:lang w:val="en-GB"/>
        </w:rPr>
      </w:pPr>
    </w:p>
    <w:p w14:paraId="1121055F" w14:textId="77777777" w:rsidR="00A24ED4" w:rsidRPr="007E1D44" w:rsidRDefault="00A24ED4" w:rsidP="00A24ED4">
      <w:pPr>
        <w:spacing w:line="340" w:lineRule="exact"/>
        <w:ind w:right="1330"/>
        <w:rPr>
          <w:rFonts w:ascii="Arial" w:eastAsia="Times New Roman" w:hAnsi="Arial" w:cs="Arial"/>
          <w:sz w:val="22"/>
          <w:szCs w:val="22"/>
          <w:lang w:val="en-GB"/>
        </w:rPr>
      </w:pPr>
    </w:p>
    <w:p w14:paraId="3AD7C017" w14:textId="77777777" w:rsidR="00A24ED4" w:rsidRPr="004B2986" w:rsidRDefault="00863FEF" w:rsidP="00A24ED4">
      <w:pPr>
        <w:tabs>
          <w:tab w:val="left" w:pos="7740"/>
        </w:tabs>
        <w:spacing w:line="320" w:lineRule="exact"/>
        <w:ind w:right="1330"/>
        <w:rPr>
          <w:rFonts w:ascii="Arial" w:hAnsi="Arial" w:cs="Arial"/>
          <w:sz w:val="22"/>
          <w:szCs w:val="22"/>
          <w:lang w:val="en-GB"/>
        </w:rPr>
      </w:pPr>
      <w:r>
        <w:rPr>
          <w:rFonts w:ascii="Arial" w:eastAsia="Times New Roman" w:hAnsi="Arial" w:cs="Arial"/>
          <w:sz w:val="22"/>
          <w:szCs w:val="22"/>
          <w:lang w:val="en-GB"/>
        </w:rPr>
        <w:t>Worms, 15</w:t>
      </w:r>
      <w:r w:rsidR="00A24ED4" w:rsidRPr="007E1D44">
        <w:rPr>
          <w:rFonts w:ascii="Arial" w:eastAsia="Times New Roman" w:hAnsi="Arial" w:cs="Arial"/>
          <w:sz w:val="22"/>
          <w:szCs w:val="22"/>
          <w:lang w:val="en-GB"/>
        </w:rPr>
        <w:t xml:space="preserve"> </w:t>
      </w:r>
      <w:r>
        <w:rPr>
          <w:rFonts w:ascii="Arial" w:eastAsia="Times New Roman" w:hAnsi="Arial" w:cs="Arial"/>
          <w:sz w:val="22"/>
          <w:szCs w:val="22"/>
          <w:lang w:val="en-GB"/>
        </w:rPr>
        <w:t>January 2020</w:t>
      </w:r>
      <w:r w:rsidR="00A24ED4" w:rsidRPr="007E1D44">
        <w:rPr>
          <w:rFonts w:ascii="Arial" w:eastAsia="Times New Roman" w:hAnsi="Arial" w:cs="Arial"/>
          <w:b/>
          <w:sz w:val="22"/>
          <w:szCs w:val="22"/>
          <w:lang w:val="en-GB"/>
        </w:rPr>
        <w:t xml:space="preserve"> </w:t>
      </w:r>
      <w:r w:rsidR="00A24ED4" w:rsidRPr="007E1D44">
        <w:rPr>
          <w:rFonts w:ascii="Arial" w:eastAsia="Times New Roman" w:hAnsi="Arial" w:cs="Arial"/>
          <w:sz w:val="22"/>
          <w:szCs w:val="22"/>
          <w:lang w:val="en-GB"/>
        </w:rPr>
        <w:t xml:space="preserve">– The sense of smell is a direct gateway to the world of human emotion. As the most immediate of </w:t>
      </w:r>
      <w:r w:rsidR="007B30D3" w:rsidRPr="007E1D44">
        <w:rPr>
          <w:rFonts w:ascii="Arial" w:eastAsia="Times New Roman" w:hAnsi="Arial" w:cs="Arial"/>
          <w:sz w:val="22"/>
          <w:szCs w:val="22"/>
          <w:lang w:val="en-GB"/>
        </w:rPr>
        <w:t xml:space="preserve">all the </w:t>
      </w:r>
      <w:r w:rsidR="00A24ED4" w:rsidRPr="007E1D44">
        <w:rPr>
          <w:rFonts w:ascii="Arial" w:eastAsia="Times New Roman" w:hAnsi="Arial" w:cs="Arial"/>
          <w:sz w:val="22"/>
          <w:szCs w:val="22"/>
          <w:lang w:val="en-GB"/>
        </w:rPr>
        <w:t xml:space="preserve">five senses, it is also the most important one for </w:t>
      </w:r>
      <w:r w:rsidR="007B30D3" w:rsidRPr="007E1D44">
        <w:rPr>
          <w:rFonts w:ascii="Arial" w:eastAsia="Times New Roman" w:hAnsi="Arial" w:cs="Arial"/>
          <w:sz w:val="22"/>
          <w:szCs w:val="22"/>
          <w:lang w:val="en-GB"/>
        </w:rPr>
        <w:t xml:space="preserve">our </w:t>
      </w:r>
      <w:r w:rsidR="00A24ED4" w:rsidRPr="007E1D44">
        <w:rPr>
          <w:rFonts w:ascii="Arial" w:eastAsia="Times New Roman" w:hAnsi="Arial" w:cs="Arial"/>
          <w:sz w:val="22"/>
          <w:szCs w:val="22"/>
          <w:lang w:val="en-GB"/>
        </w:rPr>
        <w:t xml:space="preserve">social life and, last but not least, </w:t>
      </w:r>
      <w:r w:rsidR="007B30D3" w:rsidRPr="007E1D44">
        <w:rPr>
          <w:rFonts w:ascii="Arial" w:eastAsia="Times New Roman" w:hAnsi="Arial" w:cs="Arial"/>
          <w:sz w:val="22"/>
          <w:szCs w:val="22"/>
          <w:lang w:val="en-GB"/>
        </w:rPr>
        <w:t xml:space="preserve">even </w:t>
      </w:r>
      <w:r w:rsidR="00A24ED4" w:rsidRPr="007E1D44">
        <w:rPr>
          <w:rFonts w:ascii="Arial" w:eastAsia="Times New Roman" w:hAnsi="Arial" w:cs="Arial"/>
          <w:sz w:val="22"/>
          <w:szCs w:val="22"/>
          <w:lang w:val="en-GB"/>
        </w:rPr>
        <w:t xml:space="preserve">for our very survival. </w:t>
      </w:r>
      <w:r w:rsidR="00A24ED4" w:rsidRPr="007E1D44">
        <w:rPr>
          <w:rFonts w:ascii="Arial" w:hAnsi="Arial" w:cs="Arial"/>
          <w:sz w:val="22"/>
          <w:szCs w:val="22"/>
          <w:lang w:val="en-GB"/>
        </w:rPr>
        <w:t xml:space="preserve">With the title, “Scent of Colours”, the </w:t>
      </w:r>
      <w:r w:rsidR="00A24ED4" w:rsidRPr="007E1D44">
        <w:rPr>
          <w:rFonts w:ascii="Arial" w:hAnsi="Arial" w:cs="Arial"/>
          <w:b/>
          <w:sz w:val="22"/>
          <w:szCs w:val="22"/>
          <w:lang w:val="en-GB"/>
        </w:rPr>
        <w:t>RENOLIT</w:t>
      </w:r>
      <w:r w:rsidR="00A24ED4" w:rsidRPr="007E1D44">
        <w:rPr>
          <w:rFonts w:ascii="Arial" w:hAnsi="Arial" w:cs="Arial"/>
          <w:sz w:val="22"/>
          <w:szCs w:val="22"/>
          <w:lang w:val="en-GB"/>
        </w:rPr>
        <w:t xml:space="preserve"> 2020/21 trend report emotionally captivates the reader and is</w:t>
      </w:r>
      <w:r w:rsidR="007B30D3" w:rsidRPr="007E1D44">
        <w:rPr>
          <w:rFonts w:ascii="Arial" w:hAnsi="Arial" w:cs="Arial"/>
          <w:sz w:val="22"/>
          <w:szCs w:val="22"/>
          <w:lang w:val="en-GB"/>
        </w:rPr>
        <w:t xml:space="preserve"> at the same time</w:t>
      </w:r>
      <w:r w:rsidR="00A24ED4" w:rsidRPr="007E1D44">
        <w:rPr>
          <w:rFonts w:ascii="Arial" w:hAnsi="Arial" w:cs="Arial"/>
          <w:sz w:val="22"/>
          <w:szCs w:val="22"/>
          <w:lang w:val="en-GB"/>
        </w:rPr>
        <w:t xml:space="preserve"> a useful guide </w:t>
      </w:r>
      <w:r w:rsidR="00594A6E" w:rsidRPr="007E1D44">
        <w:rPr>
          <w:rFonts w:ascii="Arial" w:hAnsi="Arial" w:cs="Arial"/>
          <w:sz w:val="22"/>
          <w:szCs w:val="22"/>
          <w:lang w:val="en-GB"/>
        </w:rPr>
        <w:t>through</w:t>
      </w:r>
      <w:r w:rsidR="00A24ED4" w:rsidRPr="007E1D44">
        <w:rPr>
          <w:rFonts w:ascii="Arial" w:hAnsi="Arial" w:cs="Arial"/>
          <w:sz w:val="22"/>
          <w:szCs w:val="22"/>
          <w:lang w:val="en-GB"/>
        </w:rPr>
        <w:t xml:space="preserve"> the </w:t>
      </w:r>
      <w:r w:rsidR="007B30D3" w:rsidRPr="007E1D44">
        <w:rPr>
          <w:rFonts w:ascii="Arial" w:hAnsi="Arial" w:cs="Arial"/>
          <w:sz w:val="22"/>
          <w:szCs w:val="22"/>
          <w:lang w:val="en-GB"/>
        </w:rPr>
        <w:t xml:space="preserve">multitude of </w:t>
      </w:r>
      <w:r w:rsidR="00A24ED4" w:rsidRPr="007E1D44">
        <w:rPr>
          <w:rFonts w:ascii="Arial" w:hAnsi="Arial" w:cs="Arial"/>
          <w:sz w:val="22"/>
          <w:szCs w:val="22"/>
          <w:lang w:val="en-GB"/>
        </w:rPr>
        <w:t xml:space="preserve">current trend </w:t>
      </w:r>
      <w:r w:rsidR="004B2986">
        <w:rPr>
          <w:rFonts w:ascii="Arial" w:hAnsi="Arial" w:cs="Arial"/>
          <w:sz w:val="22"/>
          <w:szCs w:val="22"/>
          <w:lang w:val="en-GB"/>
        </w:rPr>
        <w:t>inspirations</w:t>
      </w:r>
      <w:r w:rsidR="00A24ED4" w:rsidRPr="004B2986">
        <w:rPr>
          <w:rFonts w:ascii="Arial" w:hAnsi="Arial" w:cs="Arial"/>
          <w:sz w:val="22"/>
          <w:szCs w:val="22"/>
          <w:lang w:val="en-GB"/>
        </w:rPr>
        <w:t xml:space="preserve">. </w:t>
      </w:r>
    </w:p>
    <w:p w14:paraId="01F0FD23" w14:textId="77777777" w:rsidR="00A24ED4" w:rsidRPr="007E1D44" w:rsidRDefault="00A24ED4" w:rsidP="00A24ED4">
      <w:pPr>
        <w:tabs>
          <w:tab w:val="left" w:pos="7740"/>
        </w:tabs>
        <w:spacing w:line="320" w:lineRule="exact"/>
        <w:ind w:right="1330"/>
        <w:rPr>
          <w:rFonts w:ascii="Arial" w:hAnsi="Arial" w:cs="Arial"/>
          <w:sz w:val="22"/>
          <w:szCs w:val="22"/>
          <w:lang w:val="en-GB"/>
        </w:rPr>
      </w:pPr>
    </w:p>
    <w:p w14:paraId="152BE5D5" w14:textId="77777777" w:rsidR="00A24ED4" w:rsidRPr="007E1D44" w:rsidRDefault="00A24ED4" w:rsidP="00EA72E6">
      <w:pPr>
        <w:tabs>
          <w:tab w:val="left" w:pos="7740"/>
        </w:tabs>
        <w:suppressAutoHyphens/>
        <w:spacing w:line="320" w:lineRule="exact"/>
        <w:ind w:right="1330"/>
        <w:rPr>
          <w:rFonts w:ascii="Arial" w:hAnsi="Arial" w:cs="Arial"/>
          <w:sz w:val="22"/>
          <w:szCs w:val="22"/>
          <w:lang w:val="en-GB"/>
        </w:rPr>
      </w:pPr>
      <w:r w:rsidRPr="007E1D44">
        <w:rPr>
          <w:rFonts w:ascii="Arial" w:hAnsi="Arial" w:cs="Arial"/>
          <w:sz w:val="22"/>
          <w:szCs w:val="22"/>
          <w:lang w:val="en-GB"/>
        </w:rPr>
        <w:t xml:space="preserve">Every scent is coded in our subconscious and forms the basis for decisions made within a matter of seconds. Around 50 million olfactory receptors are directly connected to our cranial nerves and </w:t>
      </w:r>
      <w:r w:rsidR="007E1D44" w:rsidRPr="007E1D44">
        <w:rPr>
          <w:rFonts w:ascii="Arial" w:hAnsi="Arial" w:cs="Arial"/>
          <w:sz w:val="22"/>
          <w:szCs w:val="22"/>
          <w:lang w:val="en-GB"/>
        </w:rPr>
        <w:t xml:space="preserve">to a </w:t>
      </w:r>
      <w:r w:rsidRPr="007E1D44">
        <w:rPr>
          <w:rFonts w:ascii="Arial" w:hAnsi="Arial" w:cs="Arial"/>
          <w:sz w:val="22"/>
          <w:szCs w:val="22"/>
          <w:lang w:val="en-GB"/>
        </w:rPr>
        <w:t xml:space="preserve">gigantic database of experiences and emotions. “The </w:t>
      </w:r>
      <w:r w:rsidR="007E1D44" w:rsidRPr="007E1D44">
        <w:rPr>
          <w:rFonts w:ascii="Arial" w:hAnsi="Arial" w:cs="Arial"/>
          <w:sz w:val="22"/>
          <w:szCs w:val="22"/>
          <w:lang w:val="en-GB"/>
        </w:rPr>
        <w:t xml:space="preserve">associated </w:t>
      </w:r>
      <w:r w:rsidRPr="007E1D44">
        <w:rPr>
          <w:rFonts w:ascii="Arial" w:hAnsi="Arial" w:cs="Arial"/>
          <w:sz w:val="22"/>
          <w:szCs w:val="22"/>
          <w:lang w:val="en-GB"/>
        </w:rPr>
        <w:t>colour shades are also stored in this database. Colours are scents made visible, translations and bearers of a scent message,” is how</w:t>
      </w:r>
      <w:r w:rsidRPr="007E1D44">
        <w:rPr>
          <w:rFonts w:ascii="Arial" w:eastAsia="Times New Roman" w:hAnsi="Arial" w:cs="Arial"/>
          <w:sz w:val="22"/>
          <w:szCs w:val="22"/>
          <w:lang w:val="en-GB"/>
        </w:rPr>
        <w:t xml:space="preserve"> Verena Mundle from the Colour Road team describes the </w:t>
      </w:r>
      <w:r w:rsidR="007E1D44" w:rsidRPr="007E1D44">
        <w:rPr>
          <w:rFonts w:ascii="Arial" w:eastAsia="Times New Roman" w:hAnsi="Arial" w:cs="Arial"/>
          <w:sz w:val="22"/>
          <w:szCs w:val="22"/>
          <w:lang w:val="en-GB"/>
        </w:rPr>
        <w:t xml:space="preserve">enigmatic </w:t>
      </w:r>
      <w:r w:rsidRPr="007E1D44">
        <w:rPr>
          <w:rFonts w:ascii="Arial" w:eastAsia="Times New Roman" w:hAnsi="Arial" w:cs="Arial"/>
          <w:sz w:val="22"/>
          <w:szCs w:val="22"/>
          <w:lang w:val="en-GB"/>
        </w:rPr>
        <w:t>influence of emotional signals. If a person associates a scent with a certain product or colour then they will remember it ten times longer, as the Bochum olfactory researcher</w:t>
      </w:r>
      <w:r w:rsidRPr="007E1D44">
        <w:rPr>
          <w:rFonts w:ascii="Arial" w:hAnsi="Arial" w:cs="Arial"/>
          <w:sz w:val="22"/>
          <w:szCs w:val="22"/>
          <w:lang w:val="en-GB"/>
        </w:rPr>
        <w:t xml:space="preserve"> Hanns Hatt discovered. It’s no wonder that millions are invested in the research and development of scents that can influence decisions to purchase. </w:t>
      </w:r>
    </w:p>
    <w:p w14:paraId="501CE61C" w14:textId="77777777" w:rsidR="00A24ED4" w:rsidRPr="007E1D44" w:rsidRDefault="00A24ED4" w:rsidP="00EA72E6">
      <w:pPr>
        <w:tabs>
          <w:tab w:val="left" w:pos="7740"/>
        </w:tabs>
        <w:suppressAutoHyphens/>
        <w:spacing w:line="320" w:lineRule="exact"/>
        <w:ind w:right="1330"/>
        <w:rPr>
          <w:rFonts w:ascii="Arial" w:hAnsi="Arial" w:cs="Arial"/>
          <w:sz w:val="22"/>
          <w:szCs w:val="22"/>
          <w:lang w:val="en-GB"/>
        </w:rPr>
      </w:pPr>
    </w:p>
    <w:p w14:paraId="7FB4A6D2" w14:textId="77777777" w:rsidR="00A24ED4" w:rsidRPr="00863FEF" w:rsidRDefault="00A24ED4" w:rsidP="00863FEF">
      <w:pPr>
        <w:tabs>
          <w:tab w:val="left" w:pos="7740"/>
        </w:tabs>
        <w:suppressAutoHyphens/>
        <w:spacing w:line="320" w:lineRule="exact"/>
        <w:ind w:right="1330"/>
        <w:rPr>
          <w:rFonts w:ascii="Arial" w:eastAsia="Times New Roman" w:hAnsi="Arial" w:cs="Arial"/>
          <w:sz w:val="22"/>
          <w:szCs w:val="22"/>
          <w:lang w:val="en-GB"/>
        </w:rPr>
      </w:pPr>
      <w:r w:rsidRPr="007E1D44">
        <w:rPr>
          <w:rFonts w:ascii="Arial" w:hAnsi="Arial" w:cs="Arial"/>
          <w:sz w:val="22"/>
          <w:szCs w:val="22"/>
          <w:lang w:val="en-GB"/>
        </w:rPr>
        <w:t xml:space="preserve">So, it takes a good nose to put the Colour Road trend report </w:t>
      </w:r>
      <w:r w:rsidR="00863FEF">
        <w:rPr>
          <w:rFonts w:ascii="Arial" w:hAnsi="Arial" w:cs="Arial"/>
          <w:sz w:val="22"/>
          <w:szCs w:val="22"/>
          <w:lang w:val="en-GB"/>
        </w:rPr>
        <w:t xml:space="preserve">and the corresponding trend colours </w:t>
      </w:r>
      <w:r w:rsidRPr="007E1D44">
        <w:rPr>
          <w:rFonts w:ascii="Arial" w:hAnsi="Arial" w:cs="Arial"/>
          <w:sz w:val="22"/>
          <w:szCs w:val="22"/>
          <w:lang w:val="en-GB"/>
        </w:rPr>
        <w:t>together, as the latest 2020/21 issue proves. Lavender and rose scents entice in the “Temptation” trend world. In the trend subject “Appreciation”, complex scents of velvety, elegant wines and aromatic, roasted coffee beans please the senses while “Vitali</w:t>
      </w:r>
      <w:r w:rsidR="00D25576" w:rsidRPr="007E1D44">
        <w:rPr>
          <w:rFonts w:ascii="Arial" w:hAnsi="Arial" w:cs="Arial"/>
          <w:sz w:val="22"/>
          <w:szCs w:val="22"/>
          <w:lang w:val="en-GB"/>
        </w:rPr>
        <w:t>z</w:t>
      </w:r>
      <w:r w:rsidRPr="007E1D44">
        <w:rPr>
          <w:rFonts w:ascii="Arial" w:hAnsi="Arial" w:cs="Arial"/>
          <w:sz w:val="22"/>
          <w:szCs w:val="22"/>
          <w:lang w:val="en-GB"/>
        </w:rPr>
        <w:t xml:space="preserve">ation” sweeps the reader away to places with memorable scent experiences. </w:t>
      </w:r>
      <w:r w:rsidRPr="007E1D44">
        <w:rPr>
          <w:rFonts w:ascii="Arial" w:eastAsia="Times New Roman" w:hAnsi="Arial" w:cs="Arial"/>
          <w:sz w:val="22"/>
          <w:szCs w:val="22"/>
          <w:lang w:val="en-GB"/>
        </w:rPr>
        <w:t xml:space="preserve">Monika Haag, </w:t>
      </w:r>
      <w:r w:rsidR="000F3294" w:rsidRPr="007E1D44">
        <w:rPr>
          <w:rFonts w:ascii="Arial" w:eastAsia="Times New Roman" w:hAnsi="Arial" w:cs="Arial"/>
          <w:sz w:val="22"/>
          <w:szCs w:val="22"/>
          <w:lang w:val="en-GB"/>
        </w:rPr>
        <w:t>Head</w:t>
      </w:r>
      <w:r w:rsidRPr="007E1D44">
        <w:rPr>
          <w:rFonts w:ascii="Arial" w:eastAsia="Times New Roman" w:hAnsi="Arial" w:cs="Arial"/>
          <w:sz w:val="22"/>
          <w:szCs w:val="22"/>
          <w:lang w:val="en-GB"/>
        </w:rPr>
        <w:t xml:space="preserve"> of Corporate Design Management at the</w:t>
      </w:r>
      <w:r w:rsidRPr="007E1D44">
        <w:rPr>
          <w:rFonts w:ascii="Arial" w:eastAsia="Times New Roman" w:hAnsi="Arial" w:cs="Arial"/>
          <w:b/>
          <w:sz w:val="22"/>
          <w:szCs w:val="22"/>
          <w:lang w:val="en-GB"/>
        </w:rPr>
        <w:t xml:space="preserve"> RENOLIT Group</w:t>
      </w:r>
      <w:r w:rsidRPr="007E1D44">
        <w:rPr>
          <w:rFonts w:ascii="Arial" w:eastAsia="Times New Roman" w:hAnsi="Arial" w:cs="Arial"/>
          <w:sz w:val="22"/>
          <w:szCs w:val="22"/>
          <w:lang w:val="en-GB"/>
        </w:rPr>
        <w:t xml:space="preserve">, believes that such emotional experiences will be increasingly important in the future: </w:t>
      </w:r>
      <w:r w:rsidRPr="007E1D44">
        <w:rPr>
          <w:rFonts w:ascii="Arial" w:hAnsi="Arial" w:cs="Arial"/>
          <w:sz w:val="22"/>
          <w:szCs w:val="22"/>
          <w:lang w:val="en-GB"/>
        </w:rPr>
        <w:t xml:space="preserve">“The more anonymous everything becomes in our digitalised daily lives, the more people seek authenticity and </w:t>
      </w:r>
      <w:r w:rsidR="007E1D44" w:rsidRPr="007E1D44">
        <w:rPr>
          <w:rFonts w:ascii="Arial" w:hAnsi="Arial" w:cs="Arial"/>
          <w:sz w:val="22"/>
          <w:szCs w:val="22"/>
          <w:lang w:val="en-GB"/>
        </w:rPr>
        <w:t xml:space="preserve">a </w:t>
      </w:r>
      <w:r w:rsidRPr="007E1D44">
        <w:rPr>
          <w:rFonts w:ascii="Arial" w:hAnsi="Arial" w:cs="Arial"/>
          <w:sz w:val="22"/>
          <w:szCs w:val="22"/>
          <w:lang w:val="en-GB"/>
        </w:rPr>
        <w:t>desire to explore personal sensations.</w:t>
      </w:r>
      <w:r w:rsidRPr="007E1D44">
        <w:rPr>
          <w:rFonts w:ascii="Arial" w:eastAsia="Times New Roman" w:hAnsi="Arial" w:cs="Arial"/>
          <w:sz w:val="22"/>
          <w:szCs w:val="22"/>
          <w:lang w:val="en-GB"/>
        </w:rPr>
        <w:t>”</w:t>
      </w:r>
    </w:p>
    <w:p w14:paraId="5070C0A5" w14:textId="77777777" w:rsidR="00A24ED4" w:rsidRPr="007E1D44" w:rsidRDefault="00A24ED4" w:rsidP="00EA72E6">
      <w:pPr>
        <w:tabs>
          <w:tab w:val="left" w:pos="9000"/>
        </w:tabs>
        <w:suppressAutoHyphens/>
        <w:spacing w:line="320" w:lineRule="exact"/>
        <w:ind w:right="1332"/>
        <w:rPr>
          <w:rFonts w:ascii="Arial" w:eastAsia="Times New Roman" w:hAnsi="Arial" w:cs="Arial"/>
          <w:b/>
          <w:sz w:val="22"/>
          <w:szCs w:val="22"/>
          <w:lang w:val="en-GB"/>
        </w:rPr>
      </w:pPr>
      <w:r w:rsidRPr="007E1D44">
        <w:rPr>
          <w:rFonts w:ascii="Arial" w:eastAsia="Times New Roman" w:hAnsi="Arial" w:cs="Arial"/>
          <w:b/>
          <w:sz w:val="22"/>
          <w:szCs w:val="22"/>
          <w:lang w:val="en-GB"/>
        </w:rPr>
        <w:lastRenderedPageBreak/>
        <w:t>Temptation</w:t>
      </w:r>
    </w:p>
    <w:p w14:paraId="7F992C3E" w14:textId="77777777" w:rsidR="00FA6354" w:rsidRDefault="00A24ED4" w:rsidP="00310BF3">
      <w:pPr>
        <w:suppressAutoHyphens/>
        <w:spacing w:line="320" w:lineRule="exact"/>
        <w:ind w:right="1276"/>
        <w:rPr>
          <w:rFonts w:ascii="Arial" w:hAnsi="Arial" w:cs="Arial"/>
          <w:sz w:val="22"/>
          <w:szCs w:val="22"/>
          <w:lang w:val="en-GB"/>
        </w:rPr>
      </w:pPr>
      <w:r w:rsidRPr="007E1D44">
        <w:rPr>
          <w:rFonts w:ascii="Arial" w:hAnsi="Arial" w:cs="Arial"/>
          <w:sz w:val="22"/>
          <w:szCs w:val="22"/>
          <w:lang w:val="en-GB"/>
        </w:rPr>
        <w:t xml:space="preserve">The visual impressions of </w:t>
      </w:r>
      <w:r w:rsidR="00955731" w:rsidRPr="007E1D44">
        <w:rPr>
          <w:rFonts w:ascii="Arial" w:hAnsi="Arial" w:cs="Arial"/>
          <w:sz w:val="22"/>
          <w:szCs w:val="22"/>
          <w:lang w:val="en-GB"/>
        </w:rPr>
        <w:t>Wild Rose, Lavender, Le</w:t>
      </w:r>
      <w:r w:rsidRPr="007E1D44">
        <w:rPr>
          <w:rFonts w:ascii="Arial" w:hAnsi="Arial" w:cs="Arial"/>
          <w:sz w:val="22"/>
          <w:szCs w:val="22"/>
          <w:lang w:val="en-GB"/>
        </w:rPr>
        <w:t xml:space="preserve">mon and </w:t>
      </w:r>
      <w:r w:rsidR="00955731" w:rsidRPr="007E1D44">
        <w:rPr>
          <w:rFonts w:ascii="Arial" w:hAnsi="Arial" w:cs="Arial"/>
          <w:sz w:val="22"/>
          <w:szCs w:val="22"/>
          <w:lang w:val="en-GB"/>
        </w:rPr>
        <w:t xml:space="preserve">Orange </w:t>
      </w:r>
      <w:r w:rsidRPr="007E1D44">
        <w:rPr>
          <w:rFonts w:ascii="Arial" w:hAnsi="Arial" w:cs="Arial"/>
          <w:sz w:val="22"/>
          <w:szCs w:val="22"/>
          <w:lang w:val="en-GB"/>
        </w:rPr>
        <w:t xml:space="preserve">are </w:t>
      </w:r>
    </w:p>
    <w:p w14:paraId="5A19DE06" w14:textId="77777777" w:rsidR="00FA6354" w:rsidRDefault="00A24ED4" w:rsidP="00310BF3">
      <w:pPr>
        <w:suppressAutoHyphens/>
        <w:spacing w:line="320" w:lineRule="exact"/>
        <w:ind w:right="1276"/>
        <w:rPr>
          <w:rFonts w:ascii="Arial" w:hAnsi="Arial" w:cs="Arial"/>
          <w:sz w:val="22"/>
          <w:szCs w:val="22"/>
          <w:lang w:val="en-GB"/>
        </w:rPr>
      </w:pPr>
      <w:r w:rsidRPr="007E1D44">
        <w:rPr>
          <w:rFonts w:ascii="Arial" w:hAnsi="Arial" w:cs="Arial"/>
          <w:sz w:val="22"/>
          <w:szCs w:val="22"/>
          <w:lang w:val="en-GB"/>
        </w:rPr>
        <w:t xml:space="preserve">each directly tied to a distinct scent. Noble </w:t>
      </w:r>
      <w:r w:rsidR="00680ECF" w:rsidRPr="007E1D44">
        <w:rPr>
          <w:rFonts w:ascii="Arial" w:hAnsi="Arial" w:cs="Arial"/>
          <w:sz w:val="22"/>
          <w:szCs w:val="22"/>
          <w:lang w:val="en-GB"/>
        </w:rPr>
        <w:t>Wild R</w:t>
      </w:r>
      <w:r w:rsidRPr="007E1D44">
        <w:rPr>
          <w:rFonts w:ascii="Arial" w:hAnsi="Arial" w:cs="Arial"/>
          <w:sz w:val="22"/>
          <w:szCs w:val="22"/>
          <w:lang w:val="en-GB"/>
        </w:rPr>
        <w:t>ose delicately balances sophisticated grandeur with a velvety warmth that envelops the skin.</w:t>
      </w:r>
      <w:r w:rsidR="00863FEF">
        <w:rPr>
          <w:rFonts w:ascii="Arial" w:hAnsi="Arial" w:cs="Arial"/>
          <w:sz w:val="22"/>
          <w:szCs w:val="22"/>
          <w:lang w:val="en-GB"/>
        </w:rPr>
        <w:br/>
      </w:r>
      <w:r w:rsidR="00691769" w:rsidRPr="00691769">
        <w:rPr>
          <w:rFonts w:ascii="Arial" w:hAnsi="Arial" w:cs="Arial"/>
          <w:sz w:val="22"/>
          <w:szCs w:val="22"/>
          <w:lang w:val="en-GB"/>
        </w:rPr>
        <w:t xml:space="preserve">The new trend colour </w:t>
      </w:r>
      <w:r w:rsidR="00691769" w:rsidRPr="00675704">
        <w:rPr>
          <w:rFonts w:ascii="Arial" w:hAnsi="Arial" w:cs="Arial"/>
          <w:i/>
          <w:sz w:val="22"/>
          <w:szCs w:val="22"/>
          <w:lang w:val="en-GB"/>
        </w:rPr>
        <w:t>Wild Rose Supermatt</w:t>
      </w:r>
      <w:r w:rsidR="00691769" w:rsidRPr="00691769">
        <w:rPr>
          <w:rFonts w:ascii="Arial" w:hAnsi="Arial" w:cs="Arial"/>
          <w:sz w:val="22"/>
          <w:szCs w:val="22"/>
          <w:lang w:val="en-GB"/>
        </w:rPr>
        <w:t xml:space="preserve"> captures this elegance, </w:t>
      </w:r>
    </w:p>
    <w:p w14:paraId="109B6B9C" w14:textId="74A07BC8" w:rsidR="00863FEF" w:rsidRPr="00310BF3" w:rsidRDefault="00691769" w:rsidP="00310BF3">
      <w:pPr>
        <w:suppressAutoHyphens/>
        <w:spacing w:line="320" w:lineRule="exact"/>
        <w:ind w:right="1276"/>
        <w:rPr>
          <w:rFonts w:ascii="Arial" w:hAnsi="Arial" w:cs="Arial"/>
          <w:sz w:val="22"/>
          <w:szCs w:val="22"/>
          <w:lang w:val="en-GB"/>
        </w:rPr>
      </w:pPr>
      <w:r w:rsidRPr="00691769">
        <w:rPr>
          <w:rFonts w:ascii="Arial" w:hAnsi="Arial" w:cs="Arial"/>
          <w:sz w:val="22"/>
          <w:szCs w:val="22"/>
          <w:lang w:val="en-GB"/>
        </w:rPr>
        <w:t>emphasised by the fine supermatt surface. The pink shade with slight blue tones perfectly complements light or grey décors.</w:t>
      </w:r>
    </w:p>
    <w:p w14:paraId="357C0834" w14:textId="77777777" w:rsidR="00863FEF" w:rsidRPr="00310BF3" w:rsidRDefault="00863FEF" w:rsidP="00310BF3">
      <w:pPr>
        <w:suppressAutoHyphens/>
        <w:spacing w:line="320" w:lineRule="exact"/>
        <w:ind w:right="1276"/>
        <w:rPr>
          <w:rFonts w:ascii="Arial" w:hAnsi="Arial" w:cs="Arial"/>
          <w:sz w:val="22"/>
          <w:szCs w:val="22"/>
          <w:lang w:val="en-GB"/>
        </w:rPr>
      </w:pPr>
    </w:p>
    <w:p w14:paraId="094DBEFD" w14:textId="190CE2B8" w:rsidR="00863FEF" w:rsidRDefault="00691769" w:rsidP="00310BF3">
      <w:pPr>
        <w:suppressAutoHyphens/>
        <w:spacing w:line="320" w:lineRule="exact"/>
        <w:ind w:right="1276"/>
        <w:rPr>
          <w:rFonts w:ascii="Arial" w:hAnsi="Arial" w:cs="Arial"/>
          <w:sz w:val="22"/>
          <w:szCs w:val="22"/>
          <w:lang w:val="en-GB"/>
        </w:rPr>
      </w:pPr>
      <w:r w:rsidRPr="00691769">
        <w:rPr>
          <w:rFonts w:ascii="Arial" w:hAnsi="Arial" w:cs="Arial"/>
          <w:sz w:val="22"/>
          <w:szCs w:val="22"/>
          <w:lang w:val="en-GB"/>
        </w:rPr>
        <w:t xml:space="preserve">Lavender, on the other hand, is a gentle invitation to linger peacefully, relaxing and healing at the same time. The classic purple </w:t>
      </w:r>
      <w:r w:rsidR="00675704">
        <w:rPr>
          <w:rFonts w:ascii="Arial" w:hAnsi="Arial" w:cs="Arial"/>
          <w:i/>
          <w:sz w:val="22"/>
          <w:szCs w:val="22"/>
          <w:lang w:val="en-GB"/>
        </w:rPr>
        <w:t>L</w:t>
      </w:r>
      <w:r w:rsidRPr="00675704">
        <w:rPr>
          <w:rFonts w:ascii="Arial" w:hAnsi="Arial" w:cs="Arial"/>
          <w:i/>
          <w:sz w:val="22"/>
          <w:szCs w:val="22"/>
          <w:lang w:val="en-GB"/>
        </w:rPr>
        <w:t>avender Supermatt</w:t>
      </w:r>
      <w:r w:rsidRPr="00691769">
        <w:rPr>
          <w:rFonts w:ascii="Arial" w:hAnsi="Arial" w:cs="Arial"/>
          <w:sz w:val="22"/>
          <w:szCs w:val="22"/>
          <w:lang w:val="en-GB"/>
        </w:rPr>
        <w:t xml:space="preserve"> also welcomes - providing a distinctive accent that goes well with the harmonious, warm brown tone of oak.</w:t>
      </w:r>
    </w:p>
    <w:p w14:paraId="45FAF70C" w14:textId="77777777" w:rsidR="000B0648" w:rsidRDefault="000B0648" w:rsidP="00310BF3">
      <w:pPr>
        <w:suppressAutoHyphens/>
        <w:spacing w:line="320" w:lineRule="exact"/>
        <w:ind w:right="1276"/>
        <w:rPr>
          <w:rFonts w:ascii="Arial" w:hAnsi="Arial" w:cs="Arial"/>
          <w:sz w:val="22"/>
          <w:szCs w:val="22"/>
          <w:lang w:val="en-GB"/>
        </w:rPr>
      </w:pPr>
    </w:p>
    <w:p w14:paraId="06A4B479" w14:textId="77777777" w:rsidR="00A24ED4" w:rsidRPr="007E1D44" w:rsidRDefault="00A24ED4" w:rsidP="00310BF3">
      <w:pPr>
        <w:suppressAutoHyphens/>
        <w:spacing w:line="320" w:lineRule="exact"/>
        <w:ind w:right="1276"/>
        <w:rPr>
          <w:rFonts w:ascii="Arial" w:hAnsi="Arial" w:cs="Arial"/>
          <w:sz w:val="22"/>
          <w:szCs w:val="22"/>
          <w:lang w:val="en-GB"/>
        </w:rPr>
      </w:pPr>
      <w:r w:rsidRPr="007E1D44">
        <w:rPr>
          <w:rFonts w:ascii="Arial" w:hAnsi="Arial" w:cs="Arial"/>
          <w:sz w:val="22"/>
          <w:szCs w:val="22"/>
          <w:lang w:val="en-GB"/>
        </w:rPr>
        <w:t xml:space="preserve">In combination with a clear design, these colours – along with </w:t>
      </w:r>
      <w:r w:rsidR="009E45DA" w:rsidRPr="00863FEF">
        <w:rPr>
          <w:rFonts w:ascii="Arial" w:hAnsi="Arial" w:cs="Arial"/>
          <w:i/>
          <w:sz w:val="22"/>
          <w:szCs w:val="22"/>
          <w:lang w:val="en-GB"/>
        </w:rPr>
        <w:t>Lemon</w:t>
      </w:r>
      <w:r w:rsidR="00863FEF" w:rsidRPr="00863FEF">
        <w:rPr>
          <w:rFonts w:ascii="Arial" w:hAnsi="Arial" w:cs="Arial"/>
          <w:i/>
          <w:sz w:val="22"/>
          <w:szCs w:val="22"/>
          <w:lang w:val="en-GB"/>
        </w:rPr>
        <w:t xml:space="preserve"> Supermatt</w:t>
      </w:r>
      <w:r w:rsidR="009E45DA" w:rsidRPr="007E1D44">
        <w:rPr>
          <w:rFonts w:ascii="Arial" w:hAnsi="Arial" w:cs="Arial"/>
          <w:sz w:val="22"/>
          <w:szCs w:val="22"/>
          <w:lang w:val="en-GB"/>
        </w:rPr>
        <w:t xml:space="preserve"> </w:t>
      </w:r>
      <w:r w:rsidRPr="007E1D44">
        <w:rPr>
          <w:rFonts w:ascii="Arial" w:hAnsi="Arial" w:cs="Arial"/>
          <w:sz w:val="22"/>
          <w:szCs w:val="22"/>
          <w:lang w:val="en-GB"/>
        </w:rPr>
        <w:t xml:space="preserve">and </w:t>
      </w:r>
      <w:r w:rsidR="00863FEF" w:rsidRPr="00863FEF">
        <w:rPr>
          <w:rFonts w:ascii="Arial" w:hAnsi="Arial" w:cs="Arial"/>
          <w:i/>
          <w:sz w:val="22"/>
          <w:szCs w:val="22"/>
          <w:lang w:val="en-GB"/>
        </w:rPr>
        <w:t>HG Gerbera</w:t>
      </w:r>
      <w:r w:rsidR="009E45DA" w:rsidRPr="007E1D44">
        <w:rPr>
          <w:rFonts w:ascii="Arial" w:hAnsi="Arial" w:cs="Arial"/>
          <w:sz w:val="22"/>
          <w:szCs w:val="22"/>
          <w:lang w:val="en-GB"/>
        </w:rPr>
        <w:t xml:space="preserve"> </w:t>
      </w:r>
      <w:r w:rsidRPr="007E1D44">
        <w:rPr>
          <w:rFonts w:ascii="Arial" w:hAnsi="Arial" w:cs="Arial"/>
          <w:sz w:val="22"/>
          <w:szCs w:val="22"/>
          <w:lang w:val="en-GB"/>
        </w:rPr>
        <w:t xml:space="preserve">– add targeted statements to living spaces. Reserved designs and medium brown oak decor present a contrast to the vibrant colour shades and create a pleasant balance. </w:t>
      </w:r>
    </w:p>
    <w:p w14:paraId="77AC4126" w14:textId="77777777" w:rsidR="00A24ED4" w:rsidRPr="007E1D44" w:rsidRDefault="00A24ED4" w:rsidP="00EA72E6">
      <w:pPr>
        <w:suppressAutoHyphens/>
        <w:spacing w:line="320" w:lineRule="exact"/>
        <w:ind w:right="1273"/>
        <w:rPr>
          <w:rFonts w:ascii="Arial" w:hAnsi="Arial" w:cs="Arial"/>
          <w:sz w:val="22"/>
          <w:szCs w:val="22"/>
          <w:lang w:val="en-GB"/>
        </w:rPr>
      </w:pPr>
    </w:p>
    <w:p w14:paraId="264C3BAD" w14:textId="77777777" w:rsidR="00A24ED4" w:rsidRPr="007E1D44" w:rsidRDefault="00A24ED4" w:rsidP="00EA72E6">
      <w:pPr>
        <w:tabs>
          <w:tab w:val="left" w:pos="9000"/>
        </w:tabs>
        <w:suppressAutoHyphens/>
        <w:spacing w:line="320" w:lineRule="exact"/>
        <w:ind w:right="1332"/>
        <w:rPr>
          <w:rFonts w:ascii="Arial" w:eastAsia="Times New Roman" w:hAnsi="Arial" w:cs="Arial"/>
          <w:b/>
          <w:sz w:val="22"/>
          <w:szCs w:val="22"/>
          <w:lang w:val="en-GB"/>
        </w:rPr>
      </w:pPr>
      <w:r w:rsidRPr="007E1D44">
        <w:rPr>
          <w:rFonts w:ascii="Arial" w:eastAsia="Times New Roman" w:hAnsi="Arial" w:cs="Arial"/>
          <w:b/>
          <w:sz w:val="22"/>
          <w:szCs w:val="22"/>
          <w:lang w:val="en-GB"/>
        </w:rPr>
        <w:t>Appreciation</w:t>
      </w:r>
    </w:p>
    <w:p w14:paraId="559A32D7" w14:textId="77777777" w:rsidR="00863FEF" w:rsidRDefault="00A24ED4" w:rsidP="00EA72E6">
      <w:pPr>
        <w:tabs>
          <w:tab w:val="left" w:pos="9000"/>
        </w:tabs>
        <w:suppressAutoHyphens/>
        <w:spacing w:line="320" w:lineRule="exact"/>
        <w:ind w:right="1332"/>
        <w:rPr>
          <w:rFonts w:ascii="Arial" w:hAnsi="Arial" w:cs="Arial"/>
          <w:sz w:val="22"/>
          <w:szCs w:val="22"/>
          <w:lang w:val="en-GB"/>
        </w:rPr>
      </w:pPr>
      <w:r w:rsidRPr="007E1D44">
        <w:rPr>
          <w:rFonts w:ascii="Arial" w:hAnsi="Arial" w:cs="Arial"/>
          <w:sz w:val="22"/>
          <w:szCs w:val="22"/>
          <w:lang w:val="en-GB"/>
        </w:rPr>
        <w:t xml:space="preserve">“Appreciation” is the trend world with predominantly neutral shades and complex scents. A good Bordeaux contains up to 400 aromatic compounds and a single coffee bean over 800 – two symbols of the various ways love and appreciation are expressed. Both products stand for extraordinary taste paired with craftsmanship and a love for detail, and the passion of an experienced producer. </w:t>
      </w:r>
    </w:p>
    <w:p w14:paraId="179D3787" w14:textId="77777777" w:rsidR="00863FEF" w:rsidRDefault="00863FEF" w:rsidP="00EA72E6">
      <w:pPr>
        <w:tabs>
          <w:tab w:val="left" w:pos="9000"/>
        </w:tabs>
        <w:suppressAutoHyphens/>
        <w:spacing w:line="320" w:lineRule="exact"/>
        <w:ind w:right="1332"/>
        <w:rPr>
          <w:rFonts w:ascii="Arial" w:hAnsi="Arial" w:cs="Arial"/>
          <w:sz w:val="22"/>
          <w:szCs w:val="22"/>
          <w:lang w:val="en-GB"/>
        </w:rPr>
      </w:pPr>
    </w:p>
    <w:p w14:paraId="5642FD4A" w14:textId="77777777" w:rsidR="00FA6354" w:rsidRDefault="00A24ED4" w:rsidP="00863FEF">
      <w:pPr>
        <w:tabs>
          <w:tab w:val="left" w:pos="9000"/>
        </w:tabs>
        <w:spacing w:line="320" w:lineRule="exact"/>
        <w:ind w:right="1332"/>
        <w:rPr>
          <w:rFonts w:ascii="Arial" w:hAnsi="Arial" w:cs="Arial"/>
          <w:sz w:val="22"/>
          <w:szCs w:val="22"/>
          <w:lang w:val="en-GB"/>
        </w:rPr>
      </w:pPr>
      <w:r w:rsidRPr="007E1D44">
        <w:rPr>
          <w:rFonts w:ascii="Arial" w:hAnsi="Arial" w:cs="Arial"/>
          <w:sz w:val="22"/>
          <w:szCs w:val="22"/>
          <w:lang w:val="en-GB"/>
        </w:rPr>
        <w:t xml:space="preserve">People today make conscious decisions about what and how they consume. Sensuous taste experience is accompanied by a sense of responsibility, </w:t>
      </w:r>
    </w:p>
    <w:p w14:paraId="7637D935" w14:textId="77777777" w:rsidR="00FA6354" w:rsidRDefault="00A24ED4" w:rsidP="00863FEF">
      <w:pPr>
        <w:tabs>
          <w:tab w:val="left" w:pos="9000"/>
        </w:tabs>
        <w:spacing w:line="320" w:lineRule="exact"/>
        <w:ind w:right="1332"/>
        <w:rPr>
          <w:rFonts w:ascii="Arial" w:hAnsi="Arial" w:cs="Arial"/>
          <w:sz w:val="22"/>
          <w:szCs w:val="22"/>
          <w:lang w:val="en-GB"/>
        </w:rPr>
      </w:pPr>
      <w:r w:rsidRPr="007E1D44">
        <w:rPr>
          <w:rFonts w:ascii="Arial" w:hAnsi="Arial" w:cs="Arial"/>
          <w:sz w:val="22"/>
          <w:szCs w:val="22"/>
          <w:lang w:val="en-GB"/>
        </w:rPr>
        <w:t xml:space="preserve">appreciation and a good conscience with regard to fair production – this is </w:t>
      </w:r>
    </w:p>
    <w:p w14:paraId="00CDB0D8" w14:textId="77777777" w:rsidR="00FA6354" w:rsidRDefault="00A24ED4" w:rsidP="00863FEF">
      <w:pPr>
        <w:tabs>
          <w:tab w:val="left" w:pos="9000"/>
        </w:tabs>
        <w:spacing w:line="320" w:lineRule="exact"/>
        <w:ind w:right="1332"/>
        <w:rPr>
          <w:rFonts w:ascii="Arial" w:hAnsi="Arial" w:cs="Arial"/>
          <w:sz w:val="22"/>
          <w:szCs w:val="22"/>
          <w:lang w:val="en-GB"/>
        </w:rPr>
      </w:pPr>
      <w:r w:rsidRPr="007E1D44">
        <w:rPr>
          <w:rFonts w:ascii="Arial" w:hAnsi="Arial" w:cs="Arial"/>
          <w:sz w:val="22"/>
          <w:szCs w:val="22"/>
          <w:lang w:val="en-GB"/>
        </w:rPr>
        <w:t xml:space="preserve">expressed in the shades </w:t>
      </w:r>
      <w:r w:rsidRPr="00863FEF">
        <w:rPr>
          <w:rFonts w:ascii="Arial" w:hAnsi="Arial" w:cs="Arial"/>
          <w:i/>
          <w:sz w:val="22"/>
          <w:szCs w:val="22"/>
          <w:lang w:val="en-GB"/>
        </w:rPr>
        <w:t>Almond</w:t>
      </w:r>
      <w:r w:rsidR="00863FEF" w:rsidRPr="00863FEF">
        <w:rPr>
          <w:rFonts w:ascii="Arial" w:hAnsi="Arial" w:cs="Arial"/>
          <w:i/>
          <w:sz w:val="22"/>
          <w:szCs w:val="22"/>
          <w:lang w:val="en-GB"/>
        </w:rPr>
        <w:t xml:space="preserve"> Supermatt</w:t>
      </w:r>
      <w:r w:rsidRPr="007E1D44">
        <w:rPr>
          <w:rFonts w:ascii="Arial" w:hAnsi="Arial" w:cs="Arial"/>
          <w:sz w:val="22"/>
          <w:szCs w:val="22"/>
          <w:lang w:val="en-GB"/>
        </w:rPr>
        <w:t xml:space="preserve"> and </w:t>
      </w:r>
      <w:r w:rsidRPr="00863FEF">
        <w:rPr>
          <w:rFonts w:ascii="Arial" w:hAnsi="Arial" w:cs="Arial"/>
          <w:i/>
          <w:sz w:val="22"/>
          <w:szCs w:val="22"/>
          <w:lang w:val="en-GB"/>
        </w:rPr>
        <w:t>Cubanit Grey</w:t>
      </w:r>
      <w:r w:rsidR="00863FEF" w:rsidRPr="00863FEF">
        <w:rPr>
          <w:rFonts w:ascii="Arial" w:hAnsi="Arial" w:cs="Arial"/>
          <w:i/>
          <w:sz w:val="22"/>
          <w:szCs w:val="22"/>
          <w:lang w:val="en-GB"/>
        </w:rPr>
        <w:t xml:space="preserve"> Suedette Matt</w:t>
      </w:r>
      <w:r w:rsidR="00863FEF">
        <w:rPr>
          <w:rFonts w:ascii="Arial" w:hAnsi="Arial" w:cs="Arial"/>
          <w:sz w:val="22"/>
          <w:szCs w:val="22"/>
          <w:lang w:val="en-GB"/>
        </w:rPr>
        <w:t xml:space="preserve"> </w:t>
      </w:r>
    </w:p>
    <w:p w14:paraId="7896864C" w14:textId="77777777" w:rsidR="00FA6354" w:rsidRDefault="00A24ED4" w:rsidP="00863FEF">
      <w:pPr>
        <w:tabs>
          <w:tab w:val="left" w:pos="9000"/>
        </w:tabs>
        <w:spacing w:line="320" w:lineRule="exact"/>
        <w:ind w:right="1332"/>
        <w:rPr>
          <w:rFonts w:ascii="Arial" w:hAnsi="Arial" w:cs="Arial"/>
          <w:i/>
          <w:sz w:val="22"/>
          <w:szCs w:val="22"/>
          <w:lang w:val="en-GB"/>
        </w:rPr>
      </w:pPr>
      <w:r w:rsidRPr="007E1D44">
        <w:rPr>
          <w:rFonts w:ascii="Arial" w:hAnsi="Arial" w:cs="Arial"/>
          <w:sz w:val="22"/>
          <w:szCs w:val="22"/>
          <w:lang w:val="en-GB"/>
        </w:rPr>
        <w:t xml:space="preserve">in this colour </w:t>
      </w:r>
      <w:r w:rsidRPr="00675704">
        <w:rPr>
          <w:rFonts w:ascii="Arial" w:hAnsi="Arial" w:cs="Arial"/>
          <w:sz w:val="22"/>
          <w:szCs w:val="22"/>
          <w:lang w:val="en-GB"/>
        </w:rPr>
        <w:t>world.</w:t>
      </w:r>
      <w:r w:rsidR="00A31FCB" w:rsidRPr="00675704">
        <w:rPr>
          <w:rFonts w:ascii="Arial" w:hAnsi="Arial" w:cs="Arial"/>
          <w:sz w:val="22"/>
          <w:szCs w:val="22"/>
          <w:lang w:val="en-GB"/>
        </w:rPr>
        <w:t xml:space="preserve"> </w:t>
      </w:r>
      <w:r w:rsidR="00DF4B1F" w:rsidRPr="00675704">
        <w:rPr>
          <w:rFonts w:ascii="Arial" w:hAnsi="Arial" w:cs="Arial"/>
          <w:sz w:val="22"/>
          <w:szCs w:val="22"/>
          <w:lang w:val="en-GB"/>
        </w:rPr>
        <w:t>The</w:t>
      </w:r>
      <w:r w:rsidR="00DF4B1F" w:rsidRPr="00DF4B1F">
        <w:rPr>
          <w:rFonts w:ascii="Arial" w:hAnsi="Arial" w:cs="Arial"/>
          <w:sz w:val="22"/>
          <w:szCs w:val="22"/>
          <w:lang w:val="en-GB"/>
        </w:rPr>
        <w:t xml:space="preserve"> sophisticated examples of this colour world are the muted red </w:t>
      </w:r>
      <w:r w:rsidR="00DF4B1F" w:rsidRPr="00675704">
        <w:rPr>
          <w:rFonts w:ascii="Arial" w:hAnsi="Arial" w:cs="Arial"/>
          <w:i/>
          <w:sz w:val="22"/>
          <w:szCs w:val="22"/>
          <w:lang w:val="en-GB"/>
        </w:rPr>
        <w:t>HG Bordeaux</w:t>
      </w:r>
      <w:r w:rsidR="00DF4B1F" w:rsidRPr="00DF4B1F">
        <w:rPr>
          <w:rFonts w:ascii="Arial" w:hAnsi="Arial" w:cs="Arial"/>
          <w:sz w:val="22"/>
          <w:szCs w:val="22"/>
          <w:lang w:val="en-GB"/>
        </w:rPr>
        <w:t xml:space="preserve"> with high-gloss surface and the precious </w:t>
      </w:r>
      <w:r w:rsidR="00675704" w:rsidRPr="00675704">
        <w:rPr>
          <w:rFonts w:ascii="Arial" w:hAnsi="Arial" w:cs="Arial"/>
          <w:i/>
          <w:sz w:val="22"/>
          <w:szCs w:val="22"/>
          <w:lang w:val="en-GB"/>
        </w:rPr>
        <w:t>B</w:t>
      </w:r>
      <w:r w:rsidR="00DF4B1F" w:rsidRPr="00675704">
        <w:rPr>
          <w:rFonts w:ascii="Arial" w:hAnsi="Arial" w:cs="Arial"/>
          <w:i/>
          <w:sz w:val="22"/>
          <w:szCs w:val="22"/>
          <w:lang w:val="en-GB"/>
        </w:rPr>
        <w:t xml:space="preserve">ronze </w:t>
      </w:r>
    </w:p>
    <w:p w14:paraId="7EDDE054" w14:textId="41AB151C" w:rsidR="00863FEF" w:rsidRDefault="00675704" w:rsidP="00863FEF">
      <w:pPr>
        <w:tabs>
          <w:tab w:val="left" w:pos="9000"/>
        </w:tabs>
        <w:spacing w:line="320" w:lineRule="exact"/>
        <w:ind w:right="1332"/>
        <w:rPr>
          <w:rFonts w:ascii="Arial" w:hAnsi="Arial" w:cs="Arial"/>
          <w:sz w:val="22"/>
          <w:szCs w:val="22"/>
          <w:lang w:val="en-GB"/>
        </w:rPr>
      </w:pPr>
      <w:r w:rsidRPr="00675704">
        <w:rPr>
          <w:rFonts w:ascii="Arial" w:hAnsi="Arial" w:cs="Arial"/>
          <w:i/>
          <w:sz w:val="22"/>
          <w:szCs w:val="22"/>
          <w:lang w:val="en-GB"/>
        </w:rPr>
        <w:t>M</w:t>
      </w:r>
      <w:r w:rsidR="00DF4B1F" w:rsidRPr="00675704">
        <w:rPr>
          <w:rFonts w:ascii="Arial" w:hAnsi="Arial" w:cs="Arial"/>
          <w:i/>
          <w:sz w:val="22"/>
          <w:szCs w:val="22"/>
          <w:lang w:val="en-GB"/>
        </w:rPr>
        <w:t>etallic</w:t>
      </w:r>
      <w:r w:rsidR="00DF4B1F" w:rsidRPr="00DF4B1F">
        <w:rPr>
          <w:rFonts w:ascii="Arial" w:hAnsi="Arial" w:cs="Arial"/>
          <w:sz w:val="22"/>
          <w:szCs w:val="22"/>
          <w:lang w:val="en-GB"/>
        </w:rPr>
        <w:t>.</w:t>
      </w:r>
    </w:p>
    <w:p w14:paraId="35542DC6" w14:textId="77777777" w:rsidR="00675704" w:rsidRPr="00310BF3" w:rsidRDefault="00675704" w:rsidP="00863FEF">
      <w:pPr>
        <w:tabs>
          <w:tab w:val="left" w:pos="9000"/>
        </w:tabs>
        <w:spacing w:line="320" w:lineRule="exact"/>
        <w:ind w:right="1332"/>
        <w:rPr>
          <w:rFonts w:ascii="Arial" w:hAnsi="Arial" w:cs="Arial"/>
          <w:sz w:val="22"/>
          <w:szCs w:val="22"/>
          <w:lang w:val="en-GB"/>
        </w:rPr>
      </w:pPr>
    </w:p>
    <w:p w14:paraId="20F3FB5E" w14:textId="77777777" w:rsidR="00863FEF" w:rsidRPr="00310BF3" w:rsidRDefault="00333B04" w:rsidP="00863FEF">
      <w:pPr>
        <w:tabs>
          <w:tab w:val="left" w:pos="9000"/>
        </w:tabs>
        <w:spacing w:line="320" w:lineRule="exact"/>
        <w:ind w:right="1332"/>
        <w:rPr>
          <w:rFonts w:ascii="Arial" w:hAnsi="Arial" w:cs="Arial"/>
          <w:sz w:val="22"/>
          <w:szCs w:val="22"/>
          <w:lang w:val="en-GB"/>
        </w:rPr>
      </w:pPr>
      <w:r w:rsidRPr="00675704">
        <w:rPr>
          <w:rFonts w:ascii="Arial" w:hAnsi="Arial" w:cs="Arial"/>
          <w:sz w:val="22"/>
          <w:szCs w:val="22"/>
          <w:lang w:val="en-GB"/>
        </w:rPr>
        <w:t>The trend colours of "Appreciation" form a stage for timeless design solutions, which - inspired by natural stone or ceramics - create a warming atmosphere of well-being with their neutral tones matched with high quality materials such as dark marble or refined surfaces, which combine elegance, durability and value.</w:t>
      </w:r>
    </w:p>
    <w:p w14:paraId="4AFEFA92" w14:textId="77777777" w:rsidR="00A24ED4" w:rsidRPr="007E1D44" w:rsidRDefault="00A24ED4" w:rsidP="00EA72E6">
      <w:pPr>
        <w:tabs>
          <w:tab w:val="left" w:pos="9000"/>
        </w:tabs>
        <w:suppressAutoHyphens/>
        <w:spacing w:line="320" w:lineRule="exact"/>
        <w:ind w:right="1332"/>
        <w:rPr>
          <w:rFonts w:ascii="Arial" w:eastAsia="Times New Roman" w:hAnsi="Arial" w:cs="Arial"/>
          <w:sz w:val="22"/>
          <w:szCs w:val="22"/>
          <w:lang w:val="en-GB"/>
        </w:rPr>
      </w:pPr>
    </w:p>
    <w:p w14:paraId="5B55A49E" w14:textId="77777777" w:rsidR="00FA6354" w:rsidRDefault="00FA6354" w:rsidP="00EA72E6">
      <w:pPr>
        <w:tabs>
          <w:tab w:val="left" w:pos="9000"/>
        </w:tabs>
        <w:suppressAutoHyphens/>
        <w:spacing w:line="320" w:lineRule="exact"/>
        <w:ind w:right="1332"/>
        <w:rPr>
          <w:rFonts w:ascii="Arial" w:eastAsia="Times New Roman" w:hAnsi="Arial" w:cs="Arial"/>
          <w:b/>
          <w:sz w:val="22"/>
          <w:szCs w:val="22"/>
          <w:lang w:val="en-GB"/>
        </w:rPr>
      </w:pPr>
    </w:p>
    <w:p w14:paraId="32DFA06F" w14:textId="77777777" w:rsidR="00A24ED4" w:rsidRPr="007E1D44" w:rsidRDefault="00A24ED4" w:rsidP="00EA72E6">
      <w:pPr>
        <w:tabs>
          <w:tab w:val="left" w:pos="9000"/>
        </w:tabs>
        <w:suppressAutoHyphens/>
        <w:spacing w:line="320" w:lineRule="exact"/>
        <w:ind w:right="1332"/>
        <w:rPr>
          <w:rFonts w:ascii="Arial" w:eastAsia="Times New Roman" w:hAnsi="Arial" w:cs="Arial"/>
          <w:b/>
          <w:sz w:val="22"/>
          <w:szCs w:val="22"/>
          <w:lang w:val="en-GB"/>
        </w:rPr>
      </w:pPr>
      <w:r w:rsidRPr="007E1D44">
        <w:rPr>
          <w:rFonts w:ascii="Arial" w:eastAsia="Times New Roman" w:hAnsi="Arial" w:cs="Arial"/>
          <w:b/>
          <w:sz w:val="22"/>
          <w:szCs w:val="22"/>
          <w:lang w:val="en-GB"/>
        </w:rPr>
        <w:t>Vitali</w:t>
      </w:r>
      <w:r w:rsidR="00D25576" w:rsidRPr="007E1D44">
        <w:rPr>
          <w:rFonts w:ascii="Arial" w:eastAsia="Times New Roman" w:hAnsi="Arial" w:cs="Arial"/>
          <w:b/>
          <w:sz w:val="22"/>
          <w:szCs w:val="22"/>
          <w:lang w:val="en-GB"/>
        </w:rPr>
        <w:t>z</w:t>
      </w:r>
      <w:r w:rsidRPr="007E1D44">
        <w:rPr>
          <w:rFonts w:ascii="Arial" w:eastAsia="Times New Roman" w:hAnsi="Arial" w:cs="Arial"/>
          <w:b/>
          <w:sz w:val="22"/>
          <w:szCs w:val="22"/>
          <w:lang w:val="en-GB"/>
        </w:rPr>
        <w:t>ation</w:t>
      </w:r>
    </w:p>
    <w:p w14:paraId="481AA3A8" w14:textId="77777777" w:rsidR="00951E3C" w:rsidRDefault="00A24ED4" w:rsidP="00EA72E6">
      <w:pPr>
        <w:suppressAutoHyphens/>
        <w:spacing w:line="320" w:lineRule="exact"/>
        <w:ind w:right="1418"/>
        <w:rPr>
          <w:rFonts w:ascii="Arial" w:hAnsi="Arial" w:cs="Arial"/>
          <w:sz w:val="22"/>
          <w:szCs w:val="22"/>
          <w:lang w:val="en-GB"/>
        </w:rPr>
      </w:pPr>
      <w:r w:rsidRPr="007E1D44">
        <w:rPr>
          <w:rFonts w:ascii="Arial" w:hAnsi="Arial" w:cs="Arial"/>
          <w:sz w:val="22"/>
          <w:szCs w:val="22"/>
          <w:lang w:val="en-GB"/>
        </w:rPr>
        <w:t>The ocean stands for freshness, open space and vitali</w:t>
      </w:r>
      <w:r w:rsidR="00D25576" w:rsidRPr="007E1D44">
        <w:rPr>
          <w:rFonts w:ascii="Arial" w:hAnsi="Arial" w:cs="Arial"/>
          <w:sz w:val="22"/>
          <w:szCs w:val="22"/>
          <w:lang w:val="en-GB"/>
        </w:rPr>
        <w:t>z</w:t>
      </w:r>
      <w:r w:rsidRPr="007E1D44">
        <w:rPr>
          <w:rFonts w:ascii="Arial" w:hAnsi="Arial" w:cs="Arial"/>
          <w:sz w:val="22"/>
          <w:szCs w:val="22"/>
          <w:lang w:val="en-GB"/>
        </w:rPr>
        <w:t xml:space="preserve">ation. Taking a deep, fulfilling breath, </w:t>
      </w:r>
      <w:r w:rsidR="00343A20" w:rsidRPr="007E1D44">
        <w:rPr>
          <w:rFonts w:ascii="Arial" w:hAnsi="Arial" w:cs="Arial"/>
          <w:sz w:val="22"/>
          <w:szCs w:val="22"/>
          <w:lang w:val="en-GB"/>
        </w:rPr>
        <w:t xml:space="preserve">you can </w:t>
      </w:r>
      <w:r w:rsidRPr="007E1D44">
        <w:rPr>
          <w:rFonts w:ascii="Arial" w:hAnsi="Arial" w:cs="Arial"/>
          <w:sz w:val="22"/>
          <w:szCs w:val="22"/>
          <w:lang w:val="en-GB"/>
        </w:rPr>
        <w:t xml:space="preserve">relax and slow </w:t>
      </w:r>
      <w:r w:rsidR="00343A20" w:rsidRPr="007E1D44">
        <w:rPr>
          <w:rFonts w:ascii="Arial" w:hAnsi="Arial" w:cs="Arial"/>
          <w:sz w:val="22"/>
          <w:szCs w:val="22"/>
          <w:lang w:val="en-GB"/>
        </w:rPr>
        <w:t>y</w:t>
      </w:r>
      <w:r w:rsidRPr="007E1D44">
        <w:rPr>
          <w:rFonts w:ascii="Arial" w:hAnsi="Arial" w:cs="Arial"/>
          <w:sz w:val="22"/>
          <w:szCs w:val="22"/>
          <w:lang w:val="en-GB"/>
        </w:rPr>
        <w:t xml:space="preserve">our pace; everything is blue. Blue is the colour, scent and state of being. The fresh green of the Swiss pine is a casual partner; its scent energises and clears the mind. This is accompanied by lemongrass, an evergreen native to Asia that is used as a spice and medicinal plant. It not only promotes health and uplifts the mood but is also used as an invigorating ingredient in facial </w:t>
      </w:r>
      <w:r w:rsidR="00C02F9F" w:rsidRPr="007E1D44">
        <w:rPr>
          <w:rFonts w:ascii="Arial" w:hAnsi="Arial" w:cs="Arial"/>
          <w:sz w:val="22"/>
          <w:szCs w:val="22"/>
          <w:lang w:val="en-GB"/>
        </w:rPr>
        <w:t>lotions</w:t>
      </w:r>
      <w:r w:rsidRPr="007E1D44">
        <w:rPr>
          <w:rFonts w:ascii="Arial" w:hAnsi="Arial" w:cs="Arial"/>
          <w:sz w:val="22"/>
          <w:szCs w:val="22"/>
          <w:lang w:val="en-GB"/>
        </w:rPr>
        <w:t xml:space="preserve">, bath and aromatherapy oils. </w:t>
      </w:r>
    </w:p>
    <w:p w14:paraId="41053BFF" w14:textId="77777777" w:rsidR="00951E3C" w:rsidRDefault="00951E3C" w:rsidP="00951E3C">
      <w:pPr>
        <w:spacing w:line="320" w:lineRule="exact"/>
        <w:ind w:right="1418"/>
        <w:rPr>
          <w:rFonts w:ascii="Arial" w:hAnsi="Arial" w:cs="Arial"/>
          <w:sz w:val="22"/>
          <w:szCs w:val="22"/>
        </w:rPr>
      </w:pPr>
    </w:p>
    <w:p w14:paraId="5BF3146B" w14:textId="77777777" w:rsidR="00675704" w:rsidRPr="00675704" w:rsidRDefault="00F97169" w:rsidP="00F97169">
      <w:pPr>
        <w:spacing w:line="320" w:lineRule="exact"/>
        <w:ind w:right="1418"/>
        <w:rPr>
          <w:rFonts w:ascii="Arial" w:hAnsi="Arial" w:cs="Arial"/>
          <w:i/>
          <w:sz w:val="22"/>
          <w:szCs w:val="22"/>
          <w:lang w:val="en-GB"/>
        </w:rPr>
      </w:pPr>
      <w:r w:rsidRPr="00F97169">
        <w:rPr>
          <w:rFonts w:ascii="Arial" w:hAnsi="Arial" w:cs="Arial"/>
          <w:sz w:val="22"/>
          <w:szCs w:val="22"/>
          <w:lang w:val="en-GB"/>
        </w:rPr>
        <w:t xml:space="preserve">Symbolising blue in this colour world is the fresh, bright </w:t>
      </w:r>
      <w:r w:rsidRPr="00675704">
        <w:rPr>
          <w:rFonts w:ascii="Arial" w:hAnsi="Arial" w:cs="Arial"/>
          <w:i/>
          <w:sz w:val="22"/>
          <w:szCs w:val="22"/>
          <w:lang w:val="en-GB"/>
        </w:rPr>
        <w:t xml:space="preserve">Ocean Breeze </w:t>
      </w:r>
    </w:p>
    <w:p w14:paraId="540FCBEC" w14:textId="77777777" w:rsidR="00675704" w:rsidRDefault="00F97169" w:rsidP="00F97169">
      <w:pPr>
        <w:spacing w:line="320" w:lineRule="exact"/>
        <w:ind w:right="1418"/>
        <w:rPr>
          <w:rFonts w:ascii="Arial" w:hAnsi="Arial" w:cs="Arial"/>
          <w:sz w:val="22"/>
          <w:szCs w:val="22"/>
          <w:lang w:val="en-GB"/>
        </w:rPr>
      </w:pPr>
      <w:r w:rsidRPr="00675704">
        <w:rPr>
          <w:rFonts w:ascii="Arial" w:hAnsi="Arial" w:cs="Arial"/>
          <w:i/>
          <w:sz w:val="22"/>
          <w:szCs w:val="22"/>
          <w:lang w:val="en-GB"/>
        </w:rPr>
        <w:t>Supermatt</w:t>
      </w:r>
      <w:r w:rsidRPr="00F97169">
        <w:rPr>
          <w:rFonts w:ascii="Arial" w:hAnsi="Arial" w:cs="Arial"/>
          <w:sz w:val="22"/>
          <w:szCs w:val="22"/>
          <w:lang w:val="en-GB"/>
        </w:rPr>
        <w:t xml:space="preserve">, with its small amount of red taking away the coolness. The range of green tones is marked by two contrasts: With its high yellow content, </w:t>
      </w:r>
      <w:r w:rsidRPr="00675704">
        <w:rPr>
          <w:rFonts w:ascii="Arial" w:hAnsi="Arial" w:cs="Arial"/>
          <w:i/>
          <w:sz w:val="22"/>
          <w:szCs w:val="22"/>
          <w:lang w:val="en-GB"/>
        </w:rPr>
        <w:t>Lemongrass Supermatt</w:t>
      </w:r>
      <w:r w:rsidRPr="00F97169">
        <w:rPr>
          <w:rFonts w:ascii="Arial" w:hAnsi="Arial" w:cs="Arial"/>
          <w:sz w:val="22"/>
          <w:szCs w:val="22"/>
          <w:lang w:val="en-GB"/>
        </w:rPr>
        <w:t xml:space="preserve"> is an extremely bright and fresh green. Whereas </w:t>
      </w:r>
    </w:p>
    <w:p w14:paraId="796CC211" w14:textId="7D0F09E7" w:rsidR="00675704" w:rsidRDefault="00F97169" w:rsidP="00F97169">
      <w:pPr>
        <w:spacing w:line="320" w:lineRule="exact"/>
        <w:ind w:right="1418"/>
        <w:rPr>
          <w:rFonts w:ascii="Arial" w:hAnsi="Arial" w:cs="Arial"/>
          <w:sz w:val="22"/>
          <w:szCs w:val="22"/>
          <w:lang w:val="en-GB"/>
        </w:rPr>
      </w:pPr>
      <w:r w:rsidRPr="00675704">
        <w:rPr>
          <w:rFonts w:ascii="Arial" w:hAnsi="Arial" w:cs="Arial"/>
          <w:i/>
          <w:sz w:val="22"/>
          <w:szCs w:val="22"/>
          <w:lang w:val="en-GB"/>
        </w:rPr>
        <w:t>Pine Green Supermatt</w:t>
      </w:r>
      <w:r w:rsidRPr="00F97169">
        <w:rPr>
          <w:rFonts w:ascii="Arial" w:hAnsi="Arial" w:cs="Arial"/>
          <w:sz w:val="22"/>
          <w:szCs w:val="22"/>
          <w:lang w:val="en-GB"/>
        </w:rPr>
        <w:t xml:space="preserve"> has only a slight yellowish tinge and triumphs as a </w:t>
      </w:r>
    </w:p>
    <w:p w14:paraId="00DB88EC" w14:textId="469BA418" w:rsidR="00F97169" w:rsidRPr="00F97169" w:rsidRDefault="00F97169" w:rsidP="00F97169">
      <w:pPr>
        <w:spacing w:line="320" w:lineRule="exact"/>
        <w:ind w:right="1418"/>
        <w:rPr>
          <w:rFonts w:ascii="Arial" w:hAnsi="Arial" w:cs="Arial"/>
          <w:sz w:val="22"/>
          <w:szCs w:val="22"/>
          <w:lang w:val="en-GB"/>
        </w:rPr>
      </w:pPr>
      <w:r w:rsidRPr="00F97169">
        <w:rPr>
          <w:rFonts w:ascii="Arial" w:hAnsi="Arial" w:cs="Arial"/>
          <w:sz w:val="22"/>
          <w:szCs w:val="22"/>
          <w:lang w:val="en-GB"/>
        </w:rPr>
        <w:t xml:space="preserve">sophisticated green tone with depth. Bridging the gap between green and blue is the understated trend colour </w:t>
      </w:r>
      <w:r w:rsidRPr="00675704">
        <w:rPr>
          <w:rFonts w:ascii="Arial" w:hAnsi="Arial" w:cs="Arial"/>
          <w:i/>
          <w:sz w:val="22"/>
          <w:szCs w:val="22"/>
          <w:lang w:val="en-GB"/>
        </w:rPr>
        <w:t>Acai Berry Supermatt</w:t>
      </w:r>
      <w:r w:rsidRPr="00F97169">
        <w:rPr>
          <w:rFonts w:ascii="Arial" w:hAnsi="Arial" w:cs="Arial"/>
          <w:sz w:val="22"/>
          <w:szCs w:val="22"/>
          <w:lang w:val="en-GB"/>
        </w:rPr>
        <w:t>.</w:t>
      </w:r>
    </w:p>
    <w:p w14:paraId="3F2B8E08" w14:textId="77777777" w:rsidR="00951E3C" w:rsidRDefault="00951E3C" w:rsidP="00EA72E6">
      <w:pPr>
        <w:suppressAutoHyphens/>
        <w:spacing w:line="320" w:lineRule="exact"/>
        <w:ind w:right="1418"/>
        <w:rPr>
          <w:rFonts w:ascii="Arial" w:hAnsi="Arial" w:cs="Arial"/>
          <w:sz w:val="22"/>
          <w:szCs w:val="22"/>
          <w:lang w:val="en-GB"/>
        </w:rPr>
      </w:pPr>
    </w:p>
    <w:p w14:paraId="04F49CFB" w14:textId="0C426516" w:rsidR="00A24ED4" w:rsidRPr="007E1D44" w:rsidRDefault="00A24ED4" w:rsidP="00EA72E6">
      <w:pPr>
        <w:suppressAutoHyphens/>
        <w:spacing w:line="320" w:lineRule="exact"/>
        <w:ind w:right="1418"/>
        <w:rPr>
          <w:rFonts w:ascii="Arial" w:hAnsi="Arial" w:cs="Arial"/>
          <w:sz w:val="22"/>
          <w:szCs w:val="22"/>
          <w:lang w:val="en-GB"/>
        </w:rPr>
      </w:pPr>
      <w:r w:rsidRPr="007E1D44">
        <w:rPr>
          <w:rFonts w:ascii="Arial" w:hAnsi="Arial" w:cs="Arial"/>
          <w:sz w:val="22"/>
          <w:szCs w:val="22"/>
          <w:lang w:val="en-GB"/>
        </w:rPr>
        <w:t>The blue and green shades of “Vitali</w:t>
      </w:r>
      <w:r w:rsidR="00D25576" w:rsidRPr="007E1D44">
        <w:rPr>
          <w:rFonts w:ascii="Arial" w:hAnsi="Arial" w:cs="Arial"/>
          <w:sz w:val="22"/>
          <w:szCs w:val="22"/>
          <w:lang w:val="en-GB"/>
        </w:rPr>
        <w:t>z</w:t>
      </w:r>
      <w:r w:rsidRPr="007E1D44">
        <w:rPr>
          <w:rFonts w:ascii="Arial" w:hAnsi="Arial" w:cs="Arial"/>
          <w:sz w:val="22"/>
          <w:szCs w:val="22"/>
          <w:lang w:val="en-GB"/>
        </w:rPr>
        <w:t xml:space="preserve">ation” perfectly pair with equally natural and stimulating decor partners: wood, either natural or in subtle grey shades, provides a fresh touch and </w:t>
      </w:r>
      <w:r w:rsidR="00675704">
        <w:rPr>
          <w:rFonts w:ascii="Arial" w:hAnsi="Arial" w:cs="Arial"/>
          <w:sz w:val="22"/>
          <w:szCs w:val="22"/>
          <w:lang w:val="en-GB"/>
        </w:rPr>
        <w:t>creates a cosy feeling of home.</w:t>
      </w:r>
    </w:p>
    <w:p w14:paraId="3736F504" w14:textId="77777777" w:rsidR="00793952" w:rsidRPr="00EA72E6" w:rsidRDefault="00793952" w:rsidP="00EA72E6">
      <w:pPr>
        <w:suppressAutoHyphens/>
        <w:spacing w:line="320" w:lineRule="exact"/>
        <w:ind w:right="1418"/>
        <w:rPr>
          <w:rFonts w:ascii="Arial" w:hAnsi="Arial" w:cs="Arial"/>
          <w:sz w:val="22"/>
          <w:szCs w:val="22"/>
          <w:lang w:val="en-GB"/>
        </w:rPr>
      </w:pPr>
    </w:p>
    <w:p w14:paraId="52627E42" w14:textId="77777777" w:rsidR="00843C7B" w:rsidRPr="007E1D44" w:rsidRDefault="00843C7B" w:rsidP="00EA72E6">
      <w:pPr>
        <w:tabs>
          <w:tab w:val="left" w:pos="7740"/>
        </w:tabs>
        <w:suppressAutoHyphens/>
        <w:spacing w:line="320" w:lineRule="exact"/>
        <w:ind w:right="1330"/>
        <w:rPr>
          <w:rFonts w:ascii="Arial" w:eastAsia="Times New Roman" w:hAnsi="Arial" w:cs="Arial"/>
          <w:b/>
          <w:sz w:val="22"/>
          <w:szCs w:val="22"/>
          <w:lang w:val="en-GB"/>
        </w:rPr>
      </w:pPr>
    </w:p>
    <w:p w14:paraId="0E1047E2" w14:textId="77777777" w:rsidR="00FA6354" w:rsidRDefault="00843C7B" w:rsidP="00FA6354">
      <w:pPr>
        <w:tabs>
          <w:tab w:val="left" w:pos="7740"/>
        </w:tabs>
        <w:suppressAutoHyphens/>
        <w:spacing w:line="320" w:lineRule="exact"/>
        <w:ind w:right="1330"/>
        <w:rPr>
          <w:rFonts w:ascii="Arial" w:eastAsia="Times New Roman" w:hAnsi="Arial" w:cs="Arial"/>
          <w:sz w:val="22"/>
          <w:szCs w:val="22"/>
          <w:lang w:val="en-GB"/>
        </w:rPr>
      </w:pPr>
      <w:r w:rsidRPr="007E1D44">
        <w:rPr>
          <w:rFonts w:ascii="Arial" w:eastAsia="Times New Roman" w:hAnsi="Arial" w:cs="Arial"/>
          <w:b/>
          <w:sz w:val="22"/>
          <w:szCs w:val="22"/>
          <w:lang w:val="en-GB"/>
        </w:rPr>
        <w:t>The company</w:t>
      </w:r>
    </w:p>
    <w:p w14:paraId="30003673" w14:textId="0A8FF7E1" w:rsidR="00FA6354" w:rsidRDefault="00FA6354" w:rsidP="00EA72E6">
      <w:pPr>
        <w:tabs>
          <w:tab w:val="left" w:pos="8080"/>
        </w:tabs>
        <w:suppressAutoHyphens/>
        <w:spacing w:line="340" w:lineRule="exact"/>
        <w:ind w:right="1840"/>
        <w:rPr>
          <w:rFonts w:ascii="Arial" w:eastAsia="Calibri" w:hAnsi="Arial" w:cs="Arial"/>
          <w:sz w:val="22"/>
          <w:szCs w:val="22"/>
          <w:lang w:val="en-GB" w:eastAsia="en-US"/>
        </w:rPr>
      </w:pPr>
      <w:r w:rsidRPr="00FA6354">
        <w:rPr>
          <w:rFonts w:ascii="Arial" w:eastAsia="Calibri" w:hAnsi="Arial" w:cs="Arial"/>
          <w:sz w:val="22"/>
          <w:szCs w:val="22"/>
          <w:lang w:val="en-GB" w:eastAsia="en-US"/>
        </w:rPr>
        <w:t xml:space="preserve">The </w:t>
      </w:r>
      <w:r w:rsidRPr="00FA6354">
        <w:rPr>
          <w:rFonts w:ascii="Arial" w:eastAsia="Calibri" w:hAnsi="Arial" w:cs="Arial"/>
          <w:b/>
          <w:sz w:val="22"/>
          <w:szCs w:val="22"/>
          <w:lang w:val="en-GB" w:eastAsia="en-US"/>
        </w:rPr>
        <w:t>RENOLIT Group</w:t>
      </w:r>
      <w:r w:rsidRPr="00FA6354">
        <w:rPr>
          <w:rFonts w:ascii="Arial" w:eastAsia="Calibri" w:hAnsi="Arial" w:cs="Arial"/>
          <w:sz w:val="22"/>
          <w:szCs w:val="22"/>
          <w:lang w:val="en-GB" w:eastAsia="en-US"/>
        </w:rPr>
        <w:t xml:space="preserve"> is a leading global specialist for high-quality plastic films, sheets and other plastic products. With more than thirty production sites and sales entities in over twenty countries, and with annual sales of around € 1 billion, the compan</w:t>
      </w:r>
      <w:bookmarkStart w:id="0" w:name="_GoBack"/>
      <w:bookmarkEnd w:id="0"/>
      <w:r w:rsidRPr="00FA6354">
        <w:rPr>
          <w:rFonts w:ascii="Arial" w:eastAsia="Calibri" w:hAnsi="Arial" w:cs="Arial"/>
          <w:sz w:val="22"/>
          <w:szCs w:val="22"/>
          <w:lang w:val="en-GB" w:eastAsia="en-US"/>
        </w:rPr>
        <w:t>y is one of the world’s leading plastic product manufacturers. Today more than 4,700 employees continue to further the knowledge and expertise gained from over seventy years of business.</w:t>
      </w:r>
    </w:p>
    <w:p w14:paraId="50252324" w14:textId="77777777" w:rsidR="00FA6354" w:rsidRDefault="00FA6354" w:rsidP="00EA72E6">
      <w:pPr>
        <w:tabs>
          <w:tab w:val="left" w:pos="8080"/>
        </w:tabs>
        <w:suppressAutoHyphens/>
        <w:spacing w:line="340" w:lineRule="exact"/>
        <w:ind w:right="1840"/>
        <w:rPr>
          <w:rFonts w:ascii="Arial" w:eastAsia="Calibri" w:hAnsi="Arial" w:cs="Arial"/>
          <w:sz w:val="22"/>
          <w:szCs w:val="22"/>
          <w:lang w:val="en-GB" w:eastAsia="en-US"/>
        </w:rPr>
      </w:pPr>
    </w:p>
    <w:p w14:paraId="3A873E38" w14:textId="2986B5FB" w:rsidR="00843C7B" w:rsidRPr="007E1D44" w:rsidRDefault="00FA6354" w:rsidP="00EA72E6">
      <w:pPr>
        <w:tabs>
          <w:tab w:val="left" w:pos="8080"/>
        </w:tabs>
        <w:suppressAutoHyphens/>
        <w:spacing w:line="340" w:lineRule="exact"/>
        <w:ind w:right="1840"/>
        <w:rPr>
          <w:rFonts w:ascii="Arial" w:eastAsia="Calibri" w:hAnsi="Arial" w:cs="Arial"/>
          <w:color w:val="000000"/>
          <w:sz w:val="22"/>
          <w:szCs w:val="22"/>
          <w:lang w:val="en-GB"/>
        </w:rPr>
      </w:pPr>
      <w:hyperlink r:id="rId8" w:history="1">
        <w:r w:rsidR="00843C7B" w:rsidRPr="007E1D44">
          <w:rPr>
            <w:rStyle w:val="Hyperlink"/>
            <w:rFonts w:ascii="Arial" w:eastAsia="Calibri" w:hAnsi="Arial" w:cs="Arial"/>
            <w:sz w:val="22"/>
            <w:szCs w:val="22"/>
            <w:lang w:val="en-GB"/>
          </w:rPr>
          <w:t>www.renolit.com</w:t>
        </w:r>
      </w:hyperlink>
      <w:r w:rsidR="00843C7B" w:rsidRPr="007E1D44">
        <w:rPr>
          <w:rFonts w:ascii="Arial" w:eastAsia="Calibri" w:hAnsi="Arial" w:cs="Arial"/>
          <w:color w:val="000000"/>
          <w:sz w:val="22"/>
          <w:szCs w:val="22"/>
          <w:lang w:val="en-GB"/>
        </w:rPr>
        <w:t xml:space="preserve"> </w:t>
      </w:r>
      <w:r w:rsidR="00843C7B" w:rsidRPr="007E1D44">
        <w:rPr>
          <w:rFonts w:ascii="Arial" w:eastAsia="Calibri" w:hAnsi="Arial" w:cs="Arial"/>
          <w:color w:val="2E74B5"/>
          <w:sz w:val="22"/>
          <w:szCs w:val="22"/>
          <w:lang w:val="en-GB"/>
        </w:rPr>
        <w:t xml:space="preserve">ꟾ </w:t>
      </w:r>
      <w:hyperlink r:id="rId9" w:history="1">
        <w:r w:rsidR="00843C7B" w:rsidRPr="007E1D44">
          <w:rPr>
            <w:rStyle w:val="Hyperlink"/>
            <w:rFonts w:ascii="Arial" w:eastAsia="Calibri" w:hAnsi="Arial" w:cs="Arial"/>
            <w:sz w:val="22"/>
            <w:szCs w:val="22"/>
            <w:lang w:val="en-GB"/>
          </w:rPr>
          <w:t>Twitter</w:t>
        </w:r>
      </w:hyperlink>
      <w:r w:rsidR="00843C7B" w:rsidRPr="007E1D44">
        <w:rPr>
          <w:rFonts w:ascii="Arial" w:eastAsia="Calibri" w:hAnsi="Arial" w:cs="Arial"/>
          <w:color w:val="000000"/>
          <w:sz w:val="22"/>
          <w:szCs w:val="22"/>
          <w:lang w:val="en-GB"/>
        </w:rPr>
        <w:t xml:space="preserve"> </w:t>
      </w:r>
      <w:r w:rsidR="00843C7B" w:rsidRPr="007E1D44">
        <w:rPr>
          <w:rFonts w:ascii="Arial" w:eastAsia="Calibri" w:hAnsi="Arial" w:cs="Arial"/>
          <w:color w:val="2E74B5"/>
          <w:sz w:val="22"/>
          <w:szCs w:val="22"/>
          <w:lang w:val="en-GB"/>
        </w:rPr>
        <w:t>ꟾ</w:t>
      </w:r>
      <w:r w:rsidR="00843C7B" w:rsidRPr="007E1D44">
        <w:rPr>
          <w:rFonts w:ascii="Arial" w:eastAsia="Calibri" w:hAnsi="Arial" w:cs="Arial"/>
          <w:color w:val="000000"/>
          <w:sz w:val="22"/>
          <w:szCs w:val="22"/>
          <w:lang w:val="en-GB"/>
        </w:rPr>
        <w:t xml:space="preserve"> </w:t>
      </w:r>
      <w:hyperlink r:id="rId10" w:history="1">
        <w:r w:rsidR="00843C7B" w:rsidRPr="007E1D44">
          <w:rPr>
            <w:rStyle w:val="Hyperlink"/>
            <w:rFonts w:ascii="Arial" w:eastAsia="Calibri" w:hAnsi="Arial" w:cs="Arial"/>
            <w:sz w:val="22"/>
            <w:szCs w:val="22"/>
            <w:lang w:val="en-GB"/>
          </w:rPr>
          <w:t>Facebook</w:t>
        </w:r>
      </w:hyperlink>
      <w:r w:rsidR="00843C7B" w:rsidRPr="007E1D44">
        <w:rPr>
          <w:rFonts w:ascii="Arial" w:eastAsia="Calibri" w:hAnsi="Arial" w:cs="Arial"/>
          <w:color w:val="000000"/>
          <w:sz w:val="22"/>
          <w:szCs w:val="22"/>
          <w:lang w:val="en-GB"/>
        </w:rPr>
        <w:t xml:space="preserve"> </w:t>
      </w:r>
      <w:r w:rsidR="00843C7B" w:rsidRPr="007E1D44">
        <w:rPr>
          <w:rFonts w:ascii="Arial" w:eastAsia="Calibri" w:hAnsi="Arial" w:cs="Arial"/>
          <w:color w:val="2E74B5"/>
          <w:sz w:val="22"/>
          <w:szCs w:val="22"/>
          <w:lang w:val="en-GB"/>
        </w:rPr>
        <w:t>ꟾ</w:t>
      </w:r>
      <w:r w:rsidR="00843C7B" w:rsidRPr="007E1D44">
        <w:rPr>
          <w:rFonts w:ascii="Arial" w:eastAsia="Calibri" w:hAnsi="Arial" w:cs="Arial"/>
          <w:color w:val="000000"/>
          <w:sz w:val="22"/>
          <w:szCs w:val="22"/>
          <w:lang w:val="en-GB"/>
        </w:rPr>
        <w:t xml:space="preserve"> </w:t>
      </w:r>
      <w:hyperlink r:id="rId11" w:history="1">
        <w:r w:rsidR="00843C7B" w:rsidRPr="007E1D44">
          <w:rPr>
            <w:rStyle w:val="Hyperlink"/>
            <w:rFonts w:ascii="Arial" w:eastAsia="Calibri" w:hAnsi="Arial" w:cs="Arial"/>
            <w:sz w:val="22"/>
            <w:szCs w:val="22"/>
            <w:lang w:val="en-GB"/>
          </w:rPr>
          <w:t>Linkedin</w:t>
        </w:r>
      </w:hyperlink>
    </w:p>
    <w:p w14:paraId="716AC408" w14:textId="77777777" w:rsidR="00843C7B" w:rsidRDefault="00843C7B" w:rsidP="00EA72E6">
      <w:pPr>
        <w:suppressAutoHyphens/>
        <w:spacing w:line="320" w:lineRule="exact"/>
        <w:ind w:right="1418"/>
        <w:rPr>
          <w:rFonts w:ascii="Arial" w:hAnsi="Arial" w:cs="Arial"/>
          <w:sz w:val="22"/>
          <w:szCs w:val="22"/>
          <w:lang w:val="en-GB"/>
        </w:rPr>
      </w:pPr>
    </w:p>
    <w:p w14:paraId="27EF5102" w14:textId="77777777" w:rsidR="005B3A06" w:rsidRDefault="005B3A06" w:rsidP="00EA72E6">
      <w:pPr>
        <w:suppressAutoHyphens/>
        <w:spacing w:line="320" w:lineRule="exact"/>
        <w:ind w:right="1418"/>
        <w:rPr>
          <w:rFonts w:ascii="Arial" w:hAnsi="Arial" w:cs="Arial"/>
          <w:sz w:val="22"/>
          <w:szCs w:val="22"/>
          <w:lang w:val="en-GB"/>
        </w:rPr>
      </w:pPr>
    </w:p>
    <w:p w14:paraId="230374FF" w14:textId="77777777" w:rsidR="005B3A06" w:rsidRPr="00EA72E6" w:rsidRDefault="005B3A06" w:rsidP="00EA72E6">
      <w:pPr>
        <w:suppressAutoHyphens/>
        <w:spacing w:line="320" w:lineRule="exact"/>
        <w:ind w:right="1418"/>
        <w:rPr>
          <w:rFonts w:ascii="Arial" w:hAnsi="Arial" w:cs="Arial"/>
          <w:sz w:val="22"/>
          <w:szCs w:val="22"/>
          <w:lang w:val="en-GB"/>
        </w:rPr>
      </w:pPr>
    </w:p>
    <w:sectPr w:rsidR="005B3A06" w:rsidRPr="00EA72E6" w:rsidSect="002A2626">
      <w:headerReference w:type="default" r:id="rId12"/>
      <w:footerReference w:type="even" r:id="rId13"/>
      <w:footerReference w:type="default" r:id="rId14"/>
      <w:pgSz w:w="11906" w:h="16838" w:code="9"/>
      <w:pgMar w:top="269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AF62E" w14:textId="77777777" w:rsidR="00034A28" w:rsidRDefault="00034A28">
      <w:pPr>
        <w:rPr>
          <w:rFonts w:eastAsia="Times New Roman" w:cs="Times New Roman"/>
        </w:rPr>
      </w:pPr>
      <w:r>
        <w:rPr>
          <w:rFonts w:eastAsia="Times New Roman" w:cs="Times New Roman"/>
        </w:rPr>
        <w:separator/>
      </w:r>
    </w:p>
  </w:endnote>
  <w:endnote w:type="continuationSeparator" w:id="0">
    <w:p w14:paraId="2B09AE16" w14:textId="77777777" w:rsidR="00034A28" w:rsidRDefault="00034A28">
      <w:pPr>
        <w:rPr>
          <w:rFonts w:eastAsia="Times New Roman" w:cs="Times New Roman"/>
        </w:rPr>
      </w:pPr>
      <w:r>
        <w:rPr>
          <w:rFonts w:eastAsia="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E5F4E" w14:textId="77777777" w:rsidR="001E31B3" w:rsidRDefault="00C33A8B">
    <w:pPr>
      <w:pStyle w:val="Fuzeile"/>
      <w:framePr w:wrap="around" w:vAnchor="text" w:hAnchor="margin" w:xAlign="right" w:y="1"/>
      <w:rPr>
        <w:rStyle w:val="Seitenzahl"/>
        <w:rFonts w:eastAsia="Times New Roman"/>
      </w:rPr>
    </w:pPr>
    <w:r>
      <w:rPr>
        <w:rStyle w:val="Seitenzahl"/>
        <w:rFonts w:eastAsia="Times New Roman"/>
      </w:rPr>
      <w:fldChar w:fldCharType="begin"/>
    </w:r>
    <w:r w:rsidR="001E31B3">
      <w:rPr>
        <w:rStyle w:val="Seitenzahl"/>
        <w:rFonts w:eastAsia="Times New Roman"/>
      </w:rPr>
      <w:instrText xml:space="preserve">PAGE  </w:instrText>
    </w:r>
    <w:r>
      <w:rPr>
        <w:rStyle w:val="Seitenzahl"/>
        <w:rFonts w:eastAsia="Times New Roman"/>
      </w:rPr>
      <w:fldChar w:fldCharType="end"/>
    </w:r>
  </w:p>
  <w:p w14:paraId="791B1D0E" w14:textId="77777777" w:rsidR="001E31B3" w:rsidRDefault="001E31B3">
    <w:pPr>
      <w:pStyle w:val="Fuzeile"/>
      <w:ind w:right="360"/>
      <w:rPr>
        <w:rFonts w:eastAsia="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ECF2D" w14:textId="77777777" w:rsidR="001E31B3" w:rsidRPr="004D1334" w:rsidRDefault="00C33A8B" w:rsidP="004D1334">
    <w:pPr>
      <w:pStyle w:val="Fuzeile"/>
      <w:framePr w:wrap="around" w:vAnchor="text" w:hAnchor="page" w:x="10419" w:yAlign="bottom"/>
      <w:rPr>
        <w:rStyle w:val="Seitenzahl"/>
        <w:rFonts w:ascii="Arial" w:eastAsia="Times New Roman" w:hAnsi="Arial" w:cs="Arial"/>
        <w:b/>
        <w:sz w:val="20"/>
      </w:rPr>
    </w:pPr>
    <w:r w:rsidRPr="004D1334">
      <w:rPr>
        <w:rStyle w:val="Seitenzahl"/>
        <w:rFonts w:ascii="Arial" w:eastAsia="Times New Roman" w:hAnsi="Arial" w:cs="Arial"/>
        <w:b/>
        <w:sz w:val="20"/>
      </w:rPr>
      <w:fldChar w:fldCharType="begin"/>
    </w:r>
    <w:r w:rsidR="001E31B3" w:rsidRPr="004D1334">
      <w:rPr>
        <w:rStyle w:val="Seitenzahl"/>
        <w:rFonts w:ascii="Arial" w:eastAsia="Times New Roman" w:hAnsi="Arial" w:cs="Arial"/>
        <w:b/>
        <w:sz w:val="20"/>
      </w:rPr>
      <w:instrText xml:space="preserve">PAGE  </w:instrText>
    </w:r>
    <w:r w:rsidRPr="004D1334">
      <w:rPr>
        <w:rStyle w:val="Seitenzahl"/>
        <w:rFonts w:ascii="Arial" w:eastAsia="Times New Roman" w:hAnsi="Arial" w:cs="Arial"/>
        <w:b/>
        <w:sz w:val="20"/>
      </w:rPr>
      <w:fldChar w:fldCharType="separate"/>
    </w:r>
    <w:r w:rsidR="00FA6354">
      <w:rPr>
        <w:rStyle w:val="Seitenzahl"/>
        <w:rFonts w:ascii="Arial" w:eastAsia="Times New Roman" w:hAnsi="Arial" w:cs="Arial"/>
        <w:b/>
        <w:noProof/>
        <w:sz w:val="20"/>
      </w:rPr>
      <w:t>3</w:t>
    </w:r>
    <w:r w:rsidRPr="004D1334">
      <w:rPr>
        <w:rStyle w:val="Seitenzahl"/>
        <w:rFonts w:ascii="Arial" w:eastAsia="Times New Roman" w:hAnsi="Arial" w:cs="Arial"/>
        <w:b/>
        <w:sz w:val="20"/>
      </w:rPr>
      <w:fldChar w:fldCharType="end"/>
    </w:r>
  </w:p>
  <w:p w14:paraId="094ED036" w14:textId="77777777" w:rsidR="001E31B3" w:rsidRDefault="001E31B3">
    <w:pPr>
      <w:pStyle w:val="Fuzeile"/>
      <w:ind w:right="360"/>
      <w:rPr>
        <w:rFonts w:eastAsia="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293A9" w14:textId="77777777" w:rsidR="00034A28" w:rsidRDefault="00034A28">
      <w:pPr>
        <w:rPr>
          <w:rFonts w:eastAsia="Times New Roman" w:cs="Times New Roman"/>
        </w:rPr>
      </w:pPr>
      <w:r>
        <w:rPr>
          <w:rFonts w:eastAsia="Times New Roman" w:cs="Times New Roman"/>
        </w:rPr>
        <w:separator/>
      </w:r>
    </w:p>
  </w:footnote>
  <w:footnote w:type="continuationSeparator" w:id="0">
    <w:p w14:paraId="580D3509" w14:textId="77777777" w:rsidR="00034A28" w:rsidRDefault="00034A28">
      <w:pPr>
        <w:rPr>
          <w:rFonts w:eastAsia="Times New Roman" w:cs="Times New Roman"/>
        </w:rPr>
      </w:pPr>
      <w:r>
        <w:rPr>
          <w:rFonts w:eastAsia="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6C8E5" w14:textId="77777777" w:rsidR="001D051C" w:rsidRDefault="003E17BD">
    <w:pPr>
      <w:rPr>
        <w:rFonts w:eastAsia="Times New Roman" w:cs="Times New Roman"/>
        <w:b/>
      </w:rPr>
    </w:pPr>
    <w:r>
      <w:rPr>
        <w:noProof/>
        <w:snapToGrid/>
        <w:lang w:val="de-DE"/>
      </w:rPr>
      <w:drawing>
        <wp:anchor distT="0" distB="0" distL="114300" distR="114300" simplePos="0" relativeHeight="251657728" behindDoc="0" locked="0" layoutInCell="1" allowOverlap="1" wp14:anchorId="058A84E9" wp14:editId="2E197F04">
          <wp:simplePos x="0" y="0"/>
          <wp:positionH relativeFrom="column">
            <wp:posOffset>4914900</wp:posOffset>
          </wp:positionH>
          <wp:positionV relativeFrom="paragraph">
            <wp:posOffset>-26035</wp:posOffset>
          </wp:positionV>
          <wp:extent cx="755650" cy="1136650"/>
          <wp:effectExtent l="19050" t="0" r="635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650" cy="1136650"/>
                  </a:xfrm>
                  <a:prstGeom prst="rect">
                    <a:avLst/>
                  </a:prstGeom>
                  <a:noFill/>
                  <a:ln w="9525">
                    <a:noFill/>
                    <a:miter lim="800000"/>
                    <a:headEnd/>
                    <a:tailEnd/>
                  </a:ln>
                </pic:spPr>
              </pic:pic>
            </a:graphicData>
          </a:graphic>
        </wp:anchor>
      </w:drawing>
    </w:r>
    <w:r w:rsidR="001E31B3">
      <w:rPr>
        <w:rFonts w:ascii="Arial" w:eastAsia="Times New Roman" w:hAnsi="Arial" w:cs="Times New Roman"/>
        <w:b/>
        <w:noProof/>
        <w:spacing w:val="30"/>
        <w:sz w:val="22"/>
      </w:rPr>
      <w:t xml:space="preserve">RENOLIT </w:t>
    </w:r>
    <w:r w:rsidR="00BF2F46" w:rsidRPr="00BF2F46">
      <w:rPr>
        <w:rFonts w:ascii="Arial" w:eastAsia="Times New Roman" w:hAnsi="Arial" w:cs="Times New Roman"/>
        <w:i/>
        <w:noProof/>
        <w:spacing w:val="30"/>
        <w:sz w:val="22"/>
      </w:rPr>
      <w:t>DESIGN</w:t>
    </w:r>
  </w:p>
  <w:p w14:paraId="2625AA7F" w14:textId="77777777" w:rsidR="001E31B3" w:rsidRDefault="001E31B3">
    <w:pPr>
      <w:pStyle w:val="Kopfzeile"/>
      <w:rPr>
        <w:rFonts w:eastAsia="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F3192"/>
    <w:multiLevelType w:val="hybridMultilevel"/>
    <w:tmpl w:val="CED2C6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F829BC"/>
    <w:multiLevelType w:val="hybridMultilevel"/>
    <w:tmpl w:val="A8AC8034"/>
    <w:lvl w:ilvl="0" w:tplc="0ED43800">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1E"/>
    <w:rsid w:val="00001B5B"/>
    <w:rsid w:val="000035A0"/>
    <w:rsid w:val="00004554"/>
    <w:rsid w:val="000045C3"/>
    <w:rsid w:val="00007DC6"/>
    <w:rsid w:val="00007F4E"/>
    <w:rsid w:val="00012359"/>
    <w:rsid w:val="00012788"/>
    <w:rsid w:val="00013B9A"/>
    <w:rsid w:val="0002385B"/>
    <w:rsid w:val="000239DC"/>
    <w:rsid w:val="0003075B"/>
    <w:rsid w:val="00030EA6"/>
    <w:rsid w:val="00033EB1"/>
    <w:rsid w:val="00034A28"/>
    <w:rsid w:val="000447DC"/>
    <w:rsid w:val="00046196"/>
    <w:rsid w:val="00057740"/>
    <w:rsid w:val="00061B40"/>
    <w:rsid w:val="00062426"/>
    <w:rsid w:val="000637A1"/>
    <w:rsid w:val="000645F0"/>
    <w:rsid w:val="000661C0"/>
    <w:rsid w:val="00067BA5"/>
    <w:rsid w:val="000733A1"/>
    <w:rsid w:val="000754E6"/>
    <w:rsid w:val="0007752E"/>
    <w:rsid w:val="000808B9"/>
    <w:rsid w:val="0009651D"/>
    <w:rsid w:val="0009682D"/>
    <w:rsid w:val="00097D5D"/>
    <w:rsid w:val="000A01A2"/>
    <w:rsid w:val="000A17CB"/>
    <w:rsid w:val="000A2192"/>
    <w:rsid w:val="000A2DB2"/>
    <w:rsid w:val="000A3501"/>
    <w:rsid w:val="000A46D8"/>
    <w:rsid w:val="000A48A3"/>
    <w:rsid w:val="000B0648"/>
    <w:rsid w:val="000B153F"/>
    <w:rsid w:val="000B1A7E"/>
    <w:rsid w:val="000B1DB0"/>
    <w:rsid w:val="000C572D"/>
    <w:rsid w:val="000C5AB1"/>
    <w:rsid w:val="000C6352"/>
    <w:rsid w:val="000C7906"/>
    <w:rsid w:val="000D063A"/>
    <w:rsid w:val="000D1FFB"/>
    <w:rsid w:val="000D2436"/>
    <w:rsid w:val="000D33CB"/>
    <w:rsid w:val="000D3BDE"/>
    <w:rsid w:val="000D3EBD"/>
    <w:rsid w:val="000D5085"/>
    <w:rsid w:val="000E10A2"/>
    <w:rsid w:val="000E3C64"/>
    <w:rsid w:val="000F1515"/>
    <w:rsid w:val="000F24AA"/>
    <w:rsid w:val="000F3294"/>
    <w:rsid w:val="000F37D0"/>
    <w:rsid w:val="000F7348"/>
    <w:rsid w:val="00101738"/>
    <w:rsid w:val="001017C3"/>
    <w:rsid w:val="00107704"/>
    <w:rsid w:val="001112F0"/>
    <w:rsid w:val="00111CDD"/>
    <w:rsid w:val="00113CA4"/>
    <w:rsid w:val="00113CD4"/>
    <w:rsid w:val="001161C9"/>
    <w:rsid w:val="001166FB"/>
    <w:rsid w:val="001178FD"/>
    <w:rsid w:val="001202F9"/>
    <w:rsid w:val="00121377"/>
    <w:rsid w:val="00122A39"/>
    <w:rsid w:val="00122C3D"/>
    <w:rsid w:val="0012637A"/>
    <w:rsid w:val="0013527D"/>
    <w:rsid w:val="00137660"/>
    <w:rsid w:val="00140AB1"/>
    <w:rsid w:val="0014476E"/>
    <w:rsid w:val="0015097C"/>
    <w:rsid w:val="0015161E"/>
    <w:rsid w:val="00155B31"/>
    <w:rsid w:val="00156310"/>
    <w:rsid w:val="00161031"/>
    <w:rsid w:val="00161111"/>
    <w:rsid w:val="00162950"/>
    <w:rsid w:val="0016556F"/>
    <w:rsid w:val="001677EE"/>
    <w:rsid w:val="00167C86"/>
    <w:rsid w:val="00172148"/>
    <w:rsid w:val="00172EBE"/>
    <w:rsid w:val="00175259"/>
    <w:rsid w:val="00183708"/>
    <w:rsid w:val="0018389F"/>
    <w:rsid w:val="00191FE7"/>
    <w:rsid w:val="00196902"/>
    <w:rsid w:val="001A274A"/>
    <w:rsid w:val="001B49CC"/>
    <w:rsid w:val="001B5B36"/>
    <w:rsid w:val="001C1F9E"/>
    <w:rsid w:val="001C2471"/>
    <w:rsid w:val="001C603A"/>
    <w:rsid w:val="001D051C"/>
    <w:rsid w:val="001D13FE"/>
    <w:rsid w:val="001D20E7"/>
    <w:rsid w:val="001D26C0"/>
    <w:rsid w:val="001D2D1C"/>
    <w:rsid w:val="001D7C8F"/>
    <w:rsid w:val="001E208B"/>
    <w:rsid w:val="001E31B3"/>
    <w:rsid w:val="001E6880"/>
    <w:rsid w:val="001E7DE1"/>
    <w:rsid w:val="001F3864"/>
    <w:rsid w:val="001F4BA3"/>
    <w:rsid w:val="001F62F0"/>
    <w:rsid w:val="001F659A"/>
    <w:rsid w:val="001F6C6B"/>
    <w:rsid w:val="0020269A"/>
    <w:rsid w:val="002057EE"/>
    <w:rsid w:val="002058E2"/>
    <w:rsid w:val="00206623"/>
    <w:rsid w:val="0020785F"/>
    <w:rsid w:val="00215FE8"/>
    <w:rsid w:val="00216D25"/>
    <w:rsid w:val="00226848"/>
    <w:rsid w:val="002278C4"/>
    <w:rsid w:val="00231B13"/>
    <w:rsid w:val="00232829"/>
    <w:rsid w:val="00232E61"/>
    <w:rsid w:val="00241626"/>
    <w:rsid w:val="002449BB"/>
    <w:rsid w:val="00253C53"/>
    <w:rsid w:val="002551C9"/>
    <w:rsid w:val="00255987"/>
    <w:rsid w:val="00255A91"/>
    <w:rsid w:val="00257361"/>
    <w:rsid w:val="00262853"/>
    <w:rsid w:val="002642D3"/>
    <w:rsid w:val="0026741C"/>
    <w:rsid w:val="00267BE5"/>
    <w:rsid w:val="002721E4"/>
    <w:rsid w:val="002758A1"/>
    <w:rsid w:val="00277CE8"/>
    <w:rsid w:val="00282FA3"/>
    <w:rsid w:val="00286AFE"/>
    <w:rsid w:val="0029074E"/>
    <w:rsid w:val="002917C5"/>
    <w:rsid w:val="002934E0"/>
    <w:rsid w:val="00294A1D"/>
    <w:rsid w:val="002A04E0"/>
    <w:rsid w:val="002A2626"/>
    <w:rsid w:val="002A2E2C"/>
    <w:rsid w:val="002A39C1"/>
    <w:rsid w:val="002A73D6"/>
    <w:rsid w:val="002A7F8F"/>
    <w:rsid w:val="002B016C"/>
    <w:rsid w:val="002B4BFC"/>
    <w:rsid w:val="002C004B"/>
    <w:rsid w:val="002C2A66"/>
    <w:rsid w:val="002D2952"/>
    <w:rsid w:val="002D72A9"/>
    <w:rsid w:val="002E10E2"/>
    <w:rsid w:val="002E1C58"/>
    <w:rsid w:val="002E6139"/>
    <w:rsid w:val="002E6B86"/>
    <w:rsid w:val="002F279D"/>
    <w:rsid w:val="002F2DC0"/>
    <w:rsid w:val="002F4117"/>
    <w:rsid w:val="002F498C"/>
    <w:rsid w:val="002F6E5B"/>
    <w:rsid w:val="002F7616"/>
    <w:rsid w:val="00300D72"/>
    <w:rsid w:val="00301122"/>
    <w:rsid w:val="00302206"/>
    <w:rsid w:val="00302A2A"/>
    <w:rsid w:val="003074D9"/>
    <w:rsid w:val="00310BF3"/>
    <w:rsid w:val="00317E8C"/>
    <w:rsid w:val="003207CB"/>
    <w:rsid w:val="00322187"/>
    <w:rsid w:val="003246F2"/>
    <w:rsid w:val="00325ABE"/>
    <w:rsid w:val="00327681"/>
    <w:rsid w:val="00333B04"/>
    <w:rsid w:val="00334531"/>
    <w:rsid w:val="00340D97"/>
    <w:rsid w:val="00343A20"/>
    <w:rsid w:val="00347F1E"/>
    <w:rsid w:val="00347FFD"/>
    <w:rsid w:val="0035299A"/>
    <w:rsid w:val="003537BE"/>
    <w:rsid w:val="0035476F"/>
    <w:rsid w:val="003552CA"/>
    <w:rsid w:val="00355506"/>
    <w:rsid w:val="00360C40"/>
    <w:rsid w:val="00366FB9"/>
    <w:rsid w:val="0036733C"/>
    <w:rsid w:val="00371396"/>
    <w:rsid w:val="003723FE"/>
    <w:rsid w:val="00374F54"/>
    <w:rsid w:val="0038503A"/>
    <w:rsid w:val="00391C8F"/>
    <w:rsid w:val="00392F3A"/>
    <w:rsid w:val="003945BA"/>
    <w:rsid w:val="00395497"/>
    <w:rsid w:val="00396BE2"/>
    <w:rsid w:val="003A2810"/>
    <w:rsid w:val="003B23A8"/>
    <w:rsid w:val="003B23D0"/>
    <w:rsid w:val="003B3BA4"/>
    <w:rsid w:val="003B4D40"/>
    <w:rsid w:val="003B6872"/>
    <w:rsid w:val="003B6CE4"/>
    <w:rsid w:val="003C069B"/>
    <w:rsid w:val="003C08F2"/>
    <w:rsid w:val="003C541A"/>
    <w:rsid w:val="003C75AE"/>
    <w:rsid w:val="003D1073"/>
    <w:rsid w:val="003D1582"/>
    <w:rsid w:val="003D20A3"/>
    <w:rsid w:val="003D42F6"/>
    <w:rsid w:val="003D4A83"/>
    <w:rsid w:val="003D6F45"/>
    <w:rsid w:val="003D72A7"/>
    <w:rsid w:val="003E17BD"/>
    <w:rsid w:val="003E1B09"/>
    <w:rsid w:val="003E37D9"/>
    <w:rsid w:val="003E3DF6"/>
    <w:rsid w:val="003E65EC"/>
    <w:rsid w:val="003E6DFC"/>
    <w:rsid w:val="003E7AB6"/>
    <w:rsid w:val="003F260F"/>
    <w:rsid w:val="003F3A7B"/>
    <w:rsid w:val="003F7757"/>
    <w:rsid w:val="00401D82"/>
    <w:rsid w:val="0040626E"/>
    <w:rsid w:val="00406FDD"/>
    <w:rsid w:val="00411D7A"/>
    <w:rsid w:val="00411E7A"/>
    <w:rsid w:val="00413C7D"/>
    <w:rsid w:val="004140EA"/>
    <w:rsid w:val="00424101"/>
    <w:rsid w:val="00425BFD"/>
    <w:rsid w:val="00425C4D"/>
    <w:rsid w:val="00425D08"/>
    <w:rsid w:val="00426811"/>
    <w:rsid w:val="00426EFD"/>
    <w:rsid w:val="0042710D"/>
    <w:rsid w:val="0043203F"/>
    <w:rsid w:val="0043243B"/>
    <w:rsid w:val="004345FB"/>
    <w:rsid w:val="00437711"/>
    <w:rsid w:val="00437852"/>
    <w:rsid w:val="0044309A"/>
    <w:rsid w:val="004509E9"/>
    <w:rsid w:val="00452E4D"/>
    <w:rsid w:val="004538BD"/>
    <w:rsid w:val="00465222"/>
    <w:rsid w:val="004662F2"/>
    <w:rsid w:val="00471790"/>
    <w:rsid w:val="00471CDB"/>
    <w:rsid w:val="00471E01"/>
    <w:rsid w:val="00474DC5"/>
    <w:rsid w:val="004772DD"/>
    <w:rsid w:val="004777D3"/>
    <w:rsid w:val="004933B0"/>
    <w:rsid w:val="00493B18"/>
    <w:rsid w:val="004955B4"/>
    <w:rsid w:val="004963E6"/>
    <w:rsid w:val="00497680"/>
    <w:rsid w:val="004A1FF8"/>
    <w:rsid w:val="004A29EE"/>
    <w:rsid w:val="004A3D27"/>
    <w:rsid w:val="004A3EA4"/>
    <w:rsid w:val="004B0963"/>
    <w:rsid w:val="004B1537"/>
    <w:rsid w:val="004B22E7"/>
    <w:rsid w:val="004B2986"/>
    <w:rsid w:val="004B7651"/>
    <w:rsid w:val="004C3F01"/>
    <w:rsid w:val="004C597D"/>
    <w:rsid w:val="004C6EDC"/>
    <w:rsid w:val="004D1110"/>
    <w:rsid w:val="004D1334"/>
    <w:rsid w:val="004D2FED"/>
    <w:rsid w:val="004D4881"/>
    <w:rsid w:val="004D5581"/>
    <w:rsid w:val="004D7B7C"/>
    <w:rsid w:val="004E0D8E"/>
    <w:rsid w:val="004E2088"/>
    <w:rsid w:val="004E476B"/>
    <w:rsid w:val="004E47AA"/>
    <w:rsid w:val="004E5448"/>
    <w:rsid w:val="004E625D"/>
    <w:rsid w:val="004F0427"/>
    <w:rsid w:val="004F4481"/>
    <w:rsid w:val="004F4763"/>
    <w:rsid w:val="004F4F64"/>
    <w:rsid w:val="004F6C20"/>
    <w:rsid w:val="00502CB8"/>
    <w:rsid w:val="005048E7"/>
    <w:rsid w:val="0050548B"/>
    <w:rsid w:val="005058BB"/>
    <w:rsid w:val="005061A5"/>
    <w:rsid w:val="0050730B"/>
    <w:rsid w:val="00512A63"/>
    <w:rsid w:val="00522C41"/>
    <w:rsid w:val="00523767"/>
    <w:rsid w:val="005256B3"/>
    <w:rsid w:val="005317F0"/>
    <w:rsid w:val="00534E89"/>
    <w:rsid w:val="00535F3D"/>
    <w:rsid w:val="0053781F"/>
    <w:rsid w:val="00544514"/>
    <w:rsid w:val="00550ACA"/>
    <w:rsid w:val="00551A45"/>
    <w:rsid w:val="00552E54"/>
    <w:rsid w:val="00554B97"/>
    <w:rsid w:val="005624C6"/>
    <w:rsid w:val="00565F7D"/>
    <w:rsid w:val="00573A67"/>
    <w:rsid w:val="00573C2E"/>
    <w:rsid w:val="00574F4E"/>
    <w:rsid w:val="0058119F"/>
    <w:rsid w:val="00583D48"/>
    <w:rsid w:val="00583FAB"/>
    <w:rsid w:val="00584178"/>
    <w:rsid w:val="005905D0"/>
    <w:rsid w:val="005945B1"/>
    <w:rsid w:val="00594A6E"/>
    <w:rsid w:val="00594DA2"/>
    <w:rsid w:val="00595778"/>
    <w:rsid w:val="005A06CF"/>
    <w:rsid w:val="005A0BA1"/>
    <w:rsid w:val="005A2989"/>
    <w:rsid w:val="005A3378"/>
    <w:rsid w:val="005A3C8E"/>
    <w:rsid w:val="005B1515"/>
    <w:rsid w:val="005B266F"/>
    <w:rsid w:val="005B32FA"/>
    <w:rsid w:val="005B36E4"/>
    <w:rsid w:val="005B3A06"/>
    <w:rsid w:val="005B46EC"/>
    <w:rsid w:val="005B6EA6"/>
    <w:rsid w:val="005B7FF3"/>
    <w:rsid w:val="005C251C"/>
    <w:rsid w:val="005C3319"/>
    <w:rsid w:val="005C5BC2"/>
    <w:rsid w:val="005C5EFA"/>
    <w:rsid w:val="005C613D"/>
    <w:rsid w:val="005C61AE"/>
    <w:rsid w:val="005D584D"/>
    <w:rsid w:val="005D590B"/>
    <w:rsid w:val="005D6128"/>
    <w:rsid w:val="005D72AC"/>
    <w:rsid w:val="005E1BC1"/>
    <w:rsid w:val="005E229C"/>
    <w:rsid w:val="005E2BAE"/>
    <w:rsid w:val="005E4508"/>
    <w:rsid w:val="005F51B4"/>
    <w:rsid w:val="005F7EE5"/>
    <w:rsid w:val="00607997"/>
    <w:rsid w:val="0061328C"/>
    <w:rsid w:val="00617A25"/>
    <w:rsid w:val="00620962"/>
    <w:rsid w:val="0062244F"/>
    <w:rsid w:val="00622BDD"/>
    <w:rsid w:val="006317B6"/>
    <w:rsid w:val="00632A8E"/>
    <w:rsid w:val="00635770"/>
    <w:rsid w:val="00636041"/>
    <w:rsid w:val="00636B97"/>
    <w:rsid w:val="00641B76"/>
    <w:rsid w:val="0064263F"/>
    <w:rsid w:val="00642A91"/>
    <w:rsid w:val="00654937"/>
    <w:rsid w:val="00654E1F"/>
    <w:rsid w:val="00654F0B"/>
    <w:rsid w:val="00657DDB"/>
    <w:rsid w:val="00661E44"/>
    <w:rsid w:val="00661F40"/>
    <w:rsid w:val="0066280E"/>
    <w:rsid w:val="00664BB6"/>
    <w:rsid w:val="0067227B"/>
    <w:rsid w:val="00674581"/>
    <w:rsid w:val="00675704"/>
    <w:rsid w:val="00677A13"/>
    <w:rsid w:val="00680ECF"/>
    <w:rsid w:val="00681FC1"/>
    <w:rsid w:val="0068270D"/>
    <w:rsid w:val="00682D54"/>
    <w:rsid w:val="00685D64"/>
    <w:rsid w:val="006903CF"/>
    <w:rsid w:val="00691769"/>
    <w:rsid w:val="00691A97"/>
    <w:rsid w:val="006937F1"/>
    <w:rsid w:val="00694879"/>
    <w:rsid w:val="0069501A"/>
    <w:rsid w:val="00695E3B"/>
    <w:rsid w:val="006A2FA7"/>
    <w:rsid w:val="006A43B4"/>
    <w:rsid w:val="006B0947"/>
    <w:rsid w:val="006B62B9"/>
    <w:rsid w:val="006B6CA1"/>
    <w:rsid w:val="006B72AD"/>
    <w:rsid w:val="006C1D79"/>
    <w:rsid w:val="006D3B28"/>
    <w:rsid w:val="006D7465"/>
    <w:rsid w:val="006E0384"/>
    <w:rsid w:val="006E2533"/>
    <w:rsid w:val="006E278D"/>
    <w:rsid w:val="006F0AE6"/>
    <w:rsid w:val="006F122F"/>
    <w:rsid w:val="006F152C"/>
    <w:rsid w:val="006F48E0"/>
    <w:rsid w:val="007022ED"/>
    <w:rsid w:val="00707DCF"/>
    <w:rsid w:val="00714F5E"/>
    <w:rsid w:val="007165A1"/>
    <w:rsid w:val="00721869"/>
    <w:rsid w:val="00726C22"/>
    <w:rsid w:val="0073048E"/>
    <w:rsid w:val="007418B3"/>
    <w:rsid w:val="007423CC"/>
    <w:rsid w:val="00744A96"/>
    <w:rsid w:val="007462E1"/>
    <w:rsid w:val="0074639B"/>
    <w:rsid w:val="00753FAC"/>
    <w:rsid w:val="0075439F"/>
    <w:rsid w:val="007644FB"/>
    <w:rsid w:val="00764793"/>
    <w:rsid w:val="007654BE"/>
    <w:rsid w:val="00771DA1"/>
    <w:rsid w:val="00773B5E"/>
    <w:rsid w:val="00774247"/>
    <w:rsid w:val="007777B9"/>
    <w:rsid w:val="00777E04"/>
    <w:rsid w:val="0079085D"/>
    <w:rsid w:val="0079196C"/>
    <w:rsid w:val="007938D9"/>
    <w:rsid w:val="00793952"/>
    <w:rsid w:val="00795958"/>
    <w:rsid w:val="00797052"/>
    <w:rsid w:val="007A0B0C"/>
    <w:rsid w:val="007A4115"/>
    <w:rsid w:val="007A5912"/>
    <w:rsid w:val="007A6DB4"/>
    <w:rsid w:val="007A74D6"/>
    <w:rsid w:val="007B1FA2"/>
    <w:rsid w:val="007B29FF"/>
    <w:rsid w:val="007B30D3"/>
    <w:rsid w:val="007B47A7"/>
    <w:rsid w:val="007C0BED"/>
    <w:rsid w:val="007C1A43"/>
    <w:rsid w:val="007C4C2F"/>
    <w:rsid w:val="007C5DB0"/>
    <w:rsid w:val="007D0BA3"/>
    <w:rsid w:val="007D65FE"/>
    <w:rsid w:val="007E1D44"/>
    <w:rsid w:val="007E52FA"/>
    <w:rsid w:val="007F42A7"/>
    <w:rsid w:val="007F44D8"/>
    <w:rsid w:val="007F4704"/>
    <w:rsid w:val="007F6C83"/>
    <w:rsid w:val="00800BF5"/>
    <w:rsid w:val="008033A7"/>
    <w:rsid w:val="0081352E"/>
    <w:rsid w:val="00813823"/>
    <w:rsid w:val="008154F1"/>
    <w:rsid w:val="00817B07"/>
    <w:rsid w:val="008207F2"/>
    <w:rsid w:val="00820A4B"/>
    <w:rsid w:val="00821DD0"/>
    <w:rsid w:val="008254B6"/>
    <w:rsid w:val="00827ED0"/>
    <w:rsid w:val="00833D0A"/>
    <w:rsid w:val="0083584A"/>
    <w:rsid w:val="00837982"/>
    <w:rsid w:val="00843533"/>
    <w:rsid w:val="00843C7B"/>
    <w:rsid w:val="00844FCB"/>
    <w:rsid w:val="00845144"/>
    <w:rsid w:val="0085110F"/>
    <w:rsid w:val="00851599"/>
    <w:rsid w:val="00853989"/>
    <w:rsid w:val="00855E94"/>
    <w:rsid w:val="00860DA4"/>
    <w:rsid w:val="00862152"/>
    <w:rsid w:val="008636C1"/>
    <w:rsid w:val="0086395A"/>
    <w:rsid w:val="00863FEF"/>
    <w:rsid w:val="00865848"/>
    <w:rsid w:val="00865E20"/>
    <w:rsid w:val="00870871"/>
    <w:rsid w:val="008718A5"/>
    <w:rsid w:val="008729D1"/>
    <w:rsid w:val="00873ED1"/>
    <w:rsid w:val="0087408B"/>
    <w:rsid w:val="0088421E"/>
    <w:rsid w:val="00884E36"/>
    <w:rsid w:val="00887A7A"/>
    <w:rsid w:val="00892031"/>
    <w:rsid w:val="00893C60"/>
    <w:rsid w:val="00895522"/>
    <w:rsid w:val="0089747C"/>
    <w:rsid w:val="008978AD"/>
    <w:rsid w:val="008A02D7"/>
    <w:rsid w:val="008B4169"/>
    <w:rsid w:val="008B64CC"/>
    <w:rsid w:val="008C00CB"/>
    <w:rsid w:val="008C0164"/>
    <w:rsid w:val="008C58E7"/>
    <w:rsid w:val="008C708D"/>
    <w:rsid w:val="008D027B"/>
    <w:rsid w:val="008D35A6"/>
    <w:rsid w:val="008E1382"/>
    <w:rsid w:val="008E25FA"/>
    <w:rsid w:val="008E2916"/>
    <w:rsid w:val="008E2F0E"/>
    <w:rsid w:val="008E3DB7"/>
    <w:rsid w:val="008E4460"/>
    <w:rsid w:val="008E61B1"/>
    <w:rsid w:val="008E7555"/>
    <w:rsid w:val="008F3C03"/>
    <w:rsid w:val="00902390"/>
    <w:rsid w:val="0090556A"/>
    <w:rsid w:val="00905BC0"/>
    <w:rsid w:val="0090642D"/>
    <w:rsid w:val="00911812"/>
    <w:rsid w:val="00912AE3"/>
    <w:rsid w:val="00917AFF"/>
    <w:rsid w:val="0092021C"/>
    <w:rsid w:val="00920E2A"/>
    <w:rsid w:val="009213BA"/>
    <w:rsid w:val="00923195"/>
    <w:rsid w:val="009241B0"/>
    <w:rsid w:val="00927F07"/>
    <w:rsid w:val="009306DA"/>
    <w:rsid w:val="0093129D"/>
    <w:rsid w:val="00931328"/>
    <w:rsid w:val="00935C2D"/>
    <w:rsid w:val="00941C88"/>
    <w:rsid w:val="00946E23"/>
    <w:rsid w:val="00951E3C"/>
    <w:rsid w:val="00955731"/>
    <w:rsid w:val="0095641C"/>
    <w:rsid w:val="00957F0F"/>
    <w:rsid w:val="00964441"/>
    <w:rsid w:val="00966DE7"/>
    <w:rsid w:val="0096784E"/>
    <w:rsid w:val="009727E2"/>
    <w:rsid w:val="0097339A"/>
    <w:rsid w:val="00977724"/>
    <w:rsid w:val="00980FB9"/>
    <w:rsid w:val="00983064"/>
    <w:rsid w:val="00996DDA"/>
    <w:rsid w:val="009A12C0"/>
    <w:rsid w:val="009A3048"/>
    <w:rsid w:val="009A3163"/>
    <w:rsid w:val="009A51FE"/>
    <w:rsid w:val="009A7398"/>
    <w:rsid w:val="009B1E43"/>
    <w:rsid w:val="009B2AFE"/>
    <w:rsid w:val="009B464D"/>
    <w:rsid w:val="009B5A8C"/>
    <w:rsid w:val="009B7B2D"/>
    <w:rsid w:val="009C5C4F"/>
    <w:rsid w:val="009D0A14"/>
    <w:rsid w:val="009D0DE4"/>
    <w:rsid w:val="009D1453"/>
    <w:rsid w:val="009D1EB1"/>
    <w:rsid w:val="009D6D28"/>
    <w:rsid w:val="009E2DAE"/>
    <w:rsid w:val="009E4107"/>
    <w:rsid w:val="009E45DA"/>
    <w:rsid w:val="009E561D"/>
    <w:rsid w:val="009F39B6"/>
    <w:rsid w:val="009F7F60"/>
    <w:rsid w:val="00A00DF7"/>
    <w:rsid w:val="00A00ED5"/>
    <w:rsid w:val="00A05D11"/>
    <w:rsid w:val="00A1524C"/>
    <w:rsid w:val="00A2085C"/>
    <w:rsid w:val="00A20F21"/>
    <w:rsid w:val="00A236B4"/>
    <w:rsid w:val="00A24938"/>
    <w:rsid w:val="00A24ED4"/>
    <w:rsid w:val="00A26418"/>
    <w:rsid w:val="00A300C7"/>
    <w:rsid w:val="00A313CF"/>
    <w:rsid w:val="00A3164C"/>
    <w:rsid w:val="00A31FCB"/>
    <w:rsid w:val="00A35F5C"/>
    <w:rsid w:val="00A40BBA"/>
    <w:rsid w:val="00A42399"/>
    <w:rsid w:val="00A54411"/>
    <w:rsid w:val="00A54AE9"/>
    <w:rsid w:val="00A5723A"/>
    <w:rsid w:val="00A60424"/>
    <w:rsid w:val="00A64AB9"/>
    <w:rsid w:val="00A64BDF"/>
    <w:rsid w:val="00A66B88"/>
    <w:rsid w:val="00A67560"/>
    <w:rsid w:val="00A70AC7"/>
    <w:rsid w:val="00A73BA8"/>
    <w:rsid w:val="00A74342"/>
    <w:rsid w:val="00A803E3"/>
    <w:rsid w:val="00A80F19"/>
    <w:rsid w:val="00A87EE5"/>
    <w:rsid w:val="00A922BC"/>
    <w:rsid w:val="00A93A3E"/>
    <w:rsid w:val="00A94BF7"/>
    <w:rsid w:val="00AA1DDB"/>
    <w:rsid w:val="00AA1EEE"/>
    <w:rsid w:val="00AA27DB"/>
    <w:rsid w:val="00AA30E8"/>
    <w:rsid w:val="00AA3271"/>
    <w:rsid w:val="00AB054C"/>
    <w:rsid w:val="00AB1D3E"/>
    <w:rsid w:val="00AB2CD5"/>
    <w:rsid w:val="00AB4D0F"/>
    <w:rsid w:val="00AD517C"/>
    <w:rsid w:val="00AD5307"/>
    <w:rsid w:val="00AD5C84"/>
    <w:rsid w:val="00AD773B"/>
    <w:rsid w:val="00AE29DD"/>
    <w:rsid w:val="00AE3DC6"/>
    <w:rsid w:val="00AE6B5C"/>
    <w:rsid w:val="00AE78F1"/>
    <w:rsid w:val="00AF1EC0"/>
    <w:rsid w:val="00AF2C91"/>
    <w:rsid w:val="00AF55F5"/>
    <w:rsid w:val="00B049C0"/>
    <w:rsid w:val="00B158A4"/>
    <w:rsid w:val="00B15C84"/>
    <w:rsid w:val="00B16912"/>
    <w:rsid w:val="00B2257B"/>
    <w:rsid w:val="00B22BE9"/>
    <w:rsid w:val="00B23131"/>
    <w:rsid w:val="00B36613"/>
    <w:rsid w:val="00B42925"/>
    <w:rsid w:val="00B452C9"/>
    <w:rsid w:val="00B45B37"/>
    <w:rsid w:val="00B57A72"/>
    <w:rsid w:val="00B60DFD"/>
    <w:rsid w:val="00B61CDC"/>
    <w:rsid w:val="00B70ABB"/>
    <w:rsid w:val="00B72016"/>
    <w:rsid w:val="00B7716D"/>
    <w:rsid w:val="00B87681"/>
    <w:rsid w:val="00B87978"/>
    <w:rsid w:val="00B916D5"/>
    <w:rsid w:val="00BA77D4"/>
    <w:rsid w:val="00BB066E"/>
    <w:rsid w:val="00BB3C71"/>
    <w:rsid w:val="00BB5985"/>
    <w:rsid w:val="00BC00AF"/>
    <w:rsid w:val="00BC3400"/>
    <w:rsid w:val="00BC36DB"/>
    <w:rsid w:val="00BC48CA"/>
    <w:rsid w:val="00BD0E29"/>
    <w:rsid w:val="00BD29CE"/>
    <w:rsid w:val="00BD36D3"/>
    <w:rsid w:val="00BE0304"/>
    <w:rsid w:val="00BE223E"/>
    <w:rsid w:val="00BE2661"/>
    <w:rsid w:val="00BE66D6"/>
    <w:rsid w:val="00BF1B28"/>
    <w:rsid w:val="00BF2795"/>
    <w:rsid w:val="00BF2F46"/>
    <w:rsid w:val="00BF332E"/>
    <w:rsid w:val="00C00E45"/>
    <w:rsid w:val="00C02F9F"/>
    <w:rsid w:val="00C0363B"/>
    <w:rsid w:val="00C114F7"/>
    <w:rsid w:val="00C15BD4"/>
    <w:rsid w:val="00C15D92"/>
    <w:rsid w:val="00C16CEB"/>
    <w:rsid w:val="00C171C8"/>
    <w:rsid w:val="00C211FE"/>
    <w:rsid w:val="00C25D38"/>
    <w:rsid w:val="00C300C4"/>
    <w:rsid w:val="00C30EAF"/>
    <w:rsid w:val="00C3193D"/>
    <w:rsid w:val="00C31C21"/>
    <w:rsid w:val="00C33A8B"/>
    <w:rsid w:val="00C34946"/>
    <w:rsid w:val="00C36E11"/>
    <w:rsid w:val="00C37883"/>
    <w:rsid w:val="00C41D10"/>
    <w:rsid w:val="00C42EB7"/>
    <w:rsid w:val="00C45383"/>
    <w:rsid w:val="00C47CFC"/>
    <w:rsid w:val="00C5381B"/>
    <w:rsid w:val="00C56DA4"/>
    <w:rsid w:val="00C57459"/>
    <w:rsid w:val="00C57AD8"/>
    <w:rsid w:val="00C6094B"/>
    <w:rsid w:val="00C6161C"/>
    <w:rsid w:val="00C65F81"/>
    <w:rsid w:val="00C7012C"/>
    <w:rsid w:val="00C70619"/>
    <w:rsid w:val="00C71B4B"/>
    <w:rsid w:val="00C74B43"/>
    <w:rsid w:val="00C761DE"/>
    <w:rsid w:val="00C763A7"/>
    <w:rsid w:val="00C770F6"/>
    <w:rsid w:val="00C8347B"/>
    <w:rsid w:val="00C8538F"/>
    <w:rsid w:val="00C86DC2"/>
    <w:rsid w:val="00C91A75"/>
    <w:rsid w:val="00C91F2D"/>
    <w:rsid w:val="00C93189"/>
    <w:rsid w:val="00C94C05"/>
    <w:rsid w:val="00CA3147"/>
    <w:rsid w:val="00CA3CED"/>
    <w:rsid w:val="00CA4481"/>
    <w:rsid w:val="00CB0669"/>
    <w:rsid w:val="00CB170C"/>
    <w:rsid w:val="00CB19C7"/>
    <w:rsid w:val="00CB1F25"/>
    <w:rsid w:val="00CB3B8F"/>
    <w:rsid w:val="00CB48A2"/>
    <w:rsid w:val="00CB48AF"/>
    <w:rsid w:val="00CB4F74"/>
    <w:rsid w:val="00CB63D7"/>
    <w:rsid w:val="00CC0AA3"/>
    <w:rsid w:val="00CC2E26"/>
    <w:rsid w:val="00CC4178"/>
    <w:rsid w:val="00CC7669"/>
    <w:rsid w:val="00CC7AE6"/>
    <w:rsid w:val="00CC7EC5"/>
    <w:rsid w:val="00CD0016"/>
    <w:rsid w:val="00CD2472"/>
    <w:rsid w:val="00CD6CE0"/>
    <w:rsid w:val="00CD7009"/>
    <w:rsid w:val="00CE086B"/>
    <w:rsid w:val="00CE14D0"/>
    <w:rsid w:val="00CE232A"/>
    <w:rsid w:val="00CE40D5"/>
    <w:rsid w:val="00CE4AA0"/>
    <w:rsid w:val="00CF17E4"/>
    <w:rsid w:val="00CF40A2"/>
    <w:rsid w:val="00CF436F"/>
    <w:rsid w:val="00CF437B"/>
    <w:rsid w:val="00D001DC"/>
    <w:rsid w:val="00D031DC"/>
    <w:rsid w:val="00D13516"/>
    <w:rsid w:val="00D17484"/>
    <w:rsid w:val="00D201FF"/>
    <w:rsid w:val="00D22387"/>
    <w:rsid w:val="00D22ED4"/>
    <w:rsid w:val="00D230A3"/>
    <w:rsid w:val="00D238A4"/>
    <w:rsid w:val="00D247E0"/>
    <w:rsid w:val="00D24B79"/>
    <w:rsid w:val="00D24C0C"/>
    <w:rsid w:val="00D25576"/>
    <w:rsid w:val="00D35046"/>
    <w:rsid w:val="00D364EB"/>
    <w:rsid w:val="00D41C20"/>
    <w:rsid w:val="00D506AE"/>
    <w:rsid w:val="00D50982"/>
    <w:rsid w:val="00D53FB8"/>
    <w:rsid w:val="00D577BF"/>
    <w:rsid w:val="00D608E7"/>
    <w:rsid w:val="00D613CF"/>
    <w:rsid w:val="00D6402E"/>
    <w:rsid w:val="00D642EB"/>
    <w:rsid w:val="00D645FE"/>
    <w:rsid w:val="00D67086"/>
    <w:rsid w:val="00D74643"/>
    <w:rsid w:val="00D769E9"/>
    <w:rsid w:val="00D76F54"/>
    <w:rsid w:val="00D90334"/>
    <w:rsid w:val="00D9195F"/>
    <w:rsid w:val="00D92E37"/>
    <w:rsid w:val="00D944DA"/>
    <w:rsid w:val="00DA0604"/>
    <w:rsid w:val="00DA68EF"/>
    <w:rsid w:val="00DB3017"/>
    <w:rsid w:val="00DB375B"/>
    <w:rsid w:val="00DB45BE"/>
    <w:rsid w:val="00DC07A9"/>
    <w:rsid w:val="00DC0867"/>
    <w:rsid w:val="00DD0129"/>
    <w:rsid w:val="00DD0344"/>
    <w:rsid w:val="00DD282D"/>
    <w:rsid w:val="00DD5766"/>
    <w:rsid w:val="00DD6617"/>
    <w:rsid w:val="00DE0326"/>
    <w:rsid w:val="00DE2FC7"/>
    <w:rsid w:val="00DE5695"/>
    <w:rsid w:val="00DE5C3D"/>
    <w:rsid w:val="00DF4B1F"/>
    <w:rsid w:val="00E04A50"/>
    <w:rsid w:val="00E04E32"/>
    <w:rsid w:val="00E060DE"/>
    <w:rsid w:val="00E06BDD"/>
    <w:rsid w:val="00E07C96"/>
    <w:rsid w:val="00E07D83"/>
    <w:rsid w:val="00E10366"/>
    <w:rsid w:val="00E10C65"/>
    <w:rsid w:val="00E119D9"/>
    <w:rsid w:val="00E11FF3"/>
    <w:rsid w:val="00E126B3"/>
    <w:rsid w:val="00E12CF4"/>
    <w:rsid w:val="00E14161"/>
    <w:rsid w:val="00E144CF"/>
    <w:rsid w:val="00E17ADF"/>
    <w:rsid w:val="00E200BC"/>
    <w:rsid w:val="00E227A6"/>
    <w:rsid w:val="00E25997"/>
    <w:rsid w:val="00E35114"/>
    <w:rsid w:val="00E372B1"/>
    <w:rsid w:val="00E415F0"/>
    <w:rsid w:val="00E4618B"/>
    <w:rsid w:val="00E504A2"/>
    <w:rsid w:val="00E5608A"/>
    <w:rsid w:val="00E60469"/>
    <w:rsid w:val="00E6083E"/>
    <w:rsid w:val="00E63154"/>
    <w:rsid w:val="00E63F4B"/>
    <w:rsid w:val="00E65C2A"/>
    <w:rsid w:val="00E6615D"/>
    <w:rsid w:val="00E66DB8"/>
    <w:rsid w:val="00E74104"/>
    <w:rsid w:val="00E74FAE"/>
    <w:rsid w:val="00E75E1A"/>
    <w:rsid w:val="00E80C7B"/>
    <w:rsid w:val="00E81A83"/>
    <w:rsid w:val="00E81DA0"/>
    <w:rsid w:val="00E84294"/>
    <w:rsid w:val="00E85AEA"/>
    <w:rsid w:val="00E86345"/>
    <w:rsid w:val="00E86C69"/>
    <w:rsid w:val="00E91C41"/>
    <w:rsid w:val="00E9509B"/>
    <w:rsid w:val="00E950B0"/>
    <w:rsid w:val="00EA0B49"/>
    <w:rsid w:val="00EA322C"/>
    <w:rsid w:val="00EA47AE"/>
    <w:rsid w:val="00EA72E6"/>
    <w:rsid w:val="00EB2F04"/>
    <w:rsid w:val="00EB3FCB"/>
    <w:rsid w:val="00EB4423"/>
    <w:rsid w:val="00EB6700"/>
    <w:rsid w:val="00EC0A4A"/>
    <w:rsid w:val="00EC2295"/>
    <w:rsid w:val="00EC27A4"/>
    <w:rsid w:val="00EC415B"/>
    <w:rsid w:val="00EC6AFA"/>
    <w:rsid w:val="00ED1D8C"/>
    <w:rsid w:val="00ED3477"/>
    <w:rsid w:val="00ED3EA6"/>
    <w:rsid w:val="00ED503A"/>
    <w:rsid w:val="00ED54FA"/>
    <w:rsid w:val="00ED6810"/>
    <w:rsid w:val="00EE45E2"/>
    <w:rsid w:val="00EE525A"/>
    <w:rsid w:val="00EE56F4"/>
    <w:rsid w:val="00EF149E"/>
    <w:rsid w:val="00EF2749"/>
    <w:rsid w:val="00EF57C7"/>
    <w:rsid w:val="00EF5E64"/>
    <w:rsid w:val="00F03862"/>
    <w:rsid w:val="00F11E3A"/>
    <w:rsid w:val="00F14B70"/>
    <w:rsid w:val="00F16C2B"/>
    <w:rsid w:val="00F2128D"/>
    <w:rsid w:val="00F21BFA"/>
    <w:rsid w:val="00F23B91"/>
    <w:rsid w:val="00F27E47"/>
    <w:rsid w:val="00F27FCA"/>
    <w:rsid w:val="00F3654A"/>
    <w:rsid w:val="00F37497"/>
    <w:rsid w:val="00F446AD"/>
    <w:rsid w:val="00F4500B"/>
    <w:rsid w:val="00F45E4A"/>
    <w:rsid w:val="00F47011"/>
    <w:rsid w:val="00F50741"/>
    <w:rsid w:val="00F5274A"/>
    <w:rsid w:val="00F547C7"/>
    <w:rsid w:val="00F5600C"/>
    <w:rsid w:val="00F57888"/>
    <w:rsid w:val="00F60EA9"/>
    <w:rsid w:val="00F612E0"/>
    <w:rsid w:val="00F61F53"/>
    <w:rsid w:val="00F62E2D"/>
    <w:rsid w:val="00F648DB"/>
    <w:rsid w:val="00F73A55"/>
    <w:rsid w:val="00F75F75"/>
    <w:rsid w:val="00F82AC5"/>
    <w:rsid w:val="00F84411"/>
    <w:rsid w:val="00F8566F"/>
    <w:rsid w:val="00F866F9"/>
    <w:rsid w:val="00F90A46"/>
    <w:rsid w:val="00F93417"/>
    <w:rsid w:val="00F97169"/>
    <w:rsid w:val="00FA2C39"/>
    <w:rsid w:val="00FA5787"/>
    <w:rsid w:val="00FA590C"/>
    <w:rsid w:val="00FA6354"/>
    <w:rsid w:val="00FA7426"/>
    <w:rsid w:val="00FB1392"/>
    <w:rsid w:val="00FC0EAB"/>
    <w:rsid w:val="00FC44F3"/>
    <w:rsid w:val="00FC5C1A"/>
    <w:rsid w:val="00FC629C"/>
    <w:rsid w:val="00FD00FA"/>
    <w:rsid w:val="00FD0E44"/>
    <w:rsid w:val="00FD1E76"/>
    <w:rsid w:val="00FD3FF6"/>
    <w:rsid w:val="00FE2BCB"/>
    <w:rsid w:val="00FE52C3"/>
    <w:rsid w:val="00FE73ED"/>
    <w:rsid w:val="00FE7DC7"/>
    <w:rsid w:val="00FF0683"/>
    <w:rsid w:val="00FF22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CD1D10"/>
  <w15:docId w15:val="{628463F5-18B4-491C-A4C8-2C10FCFD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2626"/>
    <w:rPr>
      <w:rFonts w:eastAsia="SimSun" w:cs="Vrinda"/>
      <w:snapToGrid w:val="0"/>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2A2626"/>
    <w:pPr>
      <w:spacing w:before="100" w:beforeAutospacing="1" w:after="100" w:afterAutospacing="1"/>
    </w:pPr>
    <w:rPr>
      <w:rFonts w:cs="Times New Roman"/>
    </w:rPr>
  </w:style>
  <w:style w:type="paragraph" w:styleId="Kopfzeile">
    <w:name w:val="header"/>
    <w:basedOn w:val="Standard"/>
    <w:rsid w:val="002A2626"/>
    <w:pPr>
      <w:tabs>
        <w:tab w:val="center" w:pos="4536"/>
        <w:tab w:val="right" w:pos="9072"/>
      </w:tabs>
    </w:pPr>
  </w:style>
  <w:style w:type="paragraph" w:styleId="Fuzeile">
    <w:name w:val="footer"/>
    <w:basedOn w:val="Standard"/>
    <w:rsid w:val="002A2626"/>
    <w:pPr>
      <w:tabs>
        <w:tab w:val="center" w:pos="4536"/>
        <w:tab w:val="right" w:pos="9072"/>
      </w:tabs>
    </w:pPr>
  </w:style>
  <w:style w:type="character" w:styleId="Seitenzahl">
    <w:name w:val="page number"/>
    <w:rsid w:val="002A2626"/>
    <w:rPr>
      <w:rFonts w:cs="Times New Roman"/>
    </w:rPr>
  </w:style>
  <w:style w:type="paragraph" w:styleId="Sprechblasentext">
    <w:name w:val="Balloon Text"/>
    <w:basedOn w:val="Standard"/>
    <w:semiHidden/>
    <w:rsid w:val="00161031"/>
    <w:rPr>
      <w:rFonts w:ascii="Tahoma" w:hAnsi="Tahoma" w:cs="Tahoma"/>
      <w:sz w:val="16"/>
      <w:szCs w:val="16"/>
    </w:rPr>
  </w:style>
  <w:style w:type="character" w:styleId="Kommentarzeichen">
    <w:name w:val="annotation reference"/>
    <w:semiHidden/>
    <w:rsid w:val="00EE45E2"/>
    <w:rPr>
      <w:sz w:val="16"/>
      <w:szCs w:val="16"/>
    </w:rPr>
  </w:style>
  <w:style w:type="paragraph" w:styleId="Kommentartext">
    <w:name w:val="annotation text"/>
    <w:basedOn w:val="Standard"/>
    <w:semiHidden/>
    <w:rsid w:val="00EE45E2"/>
    <w:rPr>
      <w:sz w:val="20"/>
      <w:szCs w:val="20"/>
    </w:rPr>
  </w:style>
  <w:style w:type="paragraph" w:styleId="Kommentarthema">
    <w:name w:val="annotation subject"/>
    <w:basedOn w:val="Kommentartext"/>
    <w:next w:val="Kommentartext"/>
    <w:semiHidden/>
    <w:rsid w:val="00EE45E2"/>
    <w:rPr>
      <w:b/>
      <w:bCs/>
    </w:rPr>
  </w:style>
  <w:style w:type="character" w:styleId="Hyperlink">
    <w:name w:val="Hyperlink"/>
    <w:rsid w:val="00215F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oli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RENOLITgrou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RENOLITGroup/" TargetMode="External"/><Relationship Id="rId4" Type="http://schemas.openxmlformats.org/officeDocument/2006/relationships/settings" Target="settings.xml"/><Relationship Id="rId9" Type="http://schemas.openxmlformats.org/officeDocument/2006/relationships/hyperlink" Target="http://www.twitter.com/RENOLITGrou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Content.IE5\CF89EXMD\Vorlage_Presseinfo_RENOLIT_AG_fin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A79CD-A03C-43A9-99CA-1C3A603D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Vorlage_Presseinfo_RENOLIT_AG_final</Template>
  <TotalTime>0</TotalTime>
  <Pages>3</Pages>
  <Words>948</Words>
  <Characters>5242</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RENOLIT</vt:lpstr>
      <vt:lpstr>RENOLIT</vt:lpstr>
    </vt:vector>
  </TitlesOfParts>
  <Company>Renolit AG</Company>
  <LinksUpToDate>false</LinksUpToDate>
  <CharactersWithSpaces>6178</CharactersWithSpaces>
  <SharedDoc>false</SharedDoc>
  <HLinks>
    <vt:vector size="24" baseType="variant">
      <vt:variant>
        <vt:i4>917571</vt:i4>
      </vt:variant>
      <vt:variant>
        <vt:i4>9</vt:i4>
      </vt:variant>
      <vt:variant>
        <vt:i4>0</vt:i4>
      </vt:variant>
      <vt:variant>
        <vt:i4>5</vt:i4>
      </vt:variant>
      <vt:variant>
        <vt:lpwstr>http://www.linkedin.com/company/RENOLITgroup</vt:lpwstr>
      </vt:variant>
      <vt:variant>
        <vt:lpwstr/>
      </vt:variant>
      <vt:variant>
        <vt:i4>6946877</vt:i4>
      </vt:variant>
      <vt:variant>
        <vt:i4>6</vt:i4>
      </vt:variant>
      <vt:variant>
        <vt:i4>0</vt:i4>
      </vt:variant>
      <vt:variant>
        <vt:i4>5</vt:i4>
      </vt:variant>
      <vt:variant>
        <vt:lpwstr>https://www.facebook.com/RENOLITGroup/</vt:lpwstr>
      </vt:variant>
      <vt:variant>
        <vt:lpwstr/>
      </vt:variant>
      <vt:variant>
        <vt:i4>3997747</vt:i4>
      </vt:variant>
      <vt:variant>
        <vt:i4>3</vt:i4>
      </vt:variant>
      <vt:variant>
        <vt:i4>0</vt:i4>
      </vt:variant>
      <vt:variant>
        <vt:i4>5</vt:i4>
      </vt:variant>
      <vt:variant>
        <vt:lpwstr>http://www.twitter.com/RENOLITGroup</vt:lpwstr>
      </vt:variant>
      <vt:variant>
        <vt:lpwstr/>
      </vt:variant>
      <vt:variant>
        <vt:i4>2162802</vt:i4>
      </vt:variant>
      <vt:variant>
        <vt:i4>0</vt:i4>
      </vt:variant>
      <vt:variant>
        <vt:i4>0</vt:i4>
      </vt:variant>
      <vt:variant>
        <vt:i4>5</vt:i4>
      </vt:variant>
      <vt:variant>
        <vt:lpwstr>http://www.renolit.com/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RENOLIT</dc:title>
  <dc:creator>Schuhmacher</dc:creator>
  <cp:lastModifiedBy>Scholz, Bianca</cp:lastModifiedBy>
  <cp:revision>3</cp:revision>
  <cp:lastPrinted>2012-04-02T07:58:00Z</cp:lastPrinted>
  <dcterms:created xsi:type="dcterms:W3CDTF">2020-02-05T10:13:00Z</dcterms:created>
  <dcterms:modified xsi:type="dcterms:W3CDTF">2020-02-05T10:24:00Z</dcterms:modified>
</cp:coreProperties>
</file>